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5647" w14:textId="4EE09B46" w:rsidR="000D771C" w:rsidRPr="000D771C" w:rsidRDefault="000D771C" w:rsidP="00257A80">
      <w:pPr>
        <w:shd w:val="clear" w:color="auto" w:fill="FFFFFF"/>
        <w:jc w:val="center"/>
        <w:outlineLvl w:val="2"/>
        <w:rPr>
          <w:rFonts w:ascii="Open Sans" w:eastAsia="Times New Roman" w:hAnsi="Open Sans" w:cs="Open Sans"/>
          <w:color w:val="000000"/>
          <w:kern w:val="0"/>
          <w:sz w:val="32"/>
          <w:szCs w:val="32"/>
          <w14:ligatures w14:val="none"/>
        </w:rPr>
      </w:pPr>
      <w:r w:rsidRPr="000D771C">
        <w:rPr>
          <w:rFonts w:ascii="Open Sans" w:eastAsia="Times New Roman" w:hAnsi="Open Sans" w:cs="Open Sans"/>
          <w:color w:val="000000"/>
          <w:kern w:val="0"/>
          <w:sz w:val="32"/>
          <w:szCs w:val="32"/>
          <w14:ligatures w14:val="none"/>
        </w:rPr>
        <w:t>Assistant Professor, Interpersonal Communication, Communication Studies</w:t>
      </w:r>
      <w:r w:rsidR="00257A80">
        <w:rPr>
          <w:rFonts w:ascii="Open Sans" w:eastAsia="Times New Roman" w:hAnsi="Open Sans" w:cs="Open Sans"/>
          <w:color w:val="000000"/>
          <w:kern w:val="0"/>
          <w:sz w:val="32"/>
          <w:szCs w:val="32"/>
          <w14:ligatures w14:val="none"/>
        </w:rPr>
        <w:t xml:space="preserve"> – University of Alabama</w:t>
      </w:r>
    </w:p>
    <w:p w14:paraId="79F0B256" w14:textId="77777777" w:rsidR="000D771C" w:rsidRPr="000D771C" w:rsidRDefault="000D771C" w:rsidP="000D771C">
      <w:pPr>
        <w:numPr>
          <w:ilvl w:val="0"/>
          <w:numId w:val="3"/>
        </w:numPr>
        <w:shd w:val="clear" w:color="auto" w:fill="FFFFFF"/>
        <w:ind w:left="495"/>
        <w:rPr>
          <w:rFonts w:ascii="Open Sans" w:eastAsia="Times New Roman" w:hAnsi="Open Sans" w:cs="Open Sans"/>
          <w:color w:val="000000"/>
          <w:kern w:val="0"/>
          <w:sz w:val="22"/>
          <w:szCs w:val="22"/>
          <w14:ligatures w14:val="none"/>
        </w:rPr>
      </w:pPr>
      <w:r w:rsidRPr="000D771C">
        <w:rPr>
          <w:rFonts w:ascii="Open Sans" w:eastAsia="Times New Roman" w:hAnsi="Open Sans" w:cs="Open Sans"/>
          <w:color w:val="000000"/>
          <w:kern w:val="0"/>
          <w:sz w:val="22"/>
          <w:szCs w:val="22"/>
          <w14:ligatures w14:val="none"/>
        </w:rPr>
        <w:t> Tenure/Tenure-Track Faculty</w:t>
      </w:r>
    </w:p>
    <w:p w14:paraId="21F69790" w14:textId="77777777" w:rsidR="000D771C" w:rsidRPr="000D771C" w:rsidRDefault="000D771C" w:rsidP="000D771C">
      <w:pPr>
        <w:numPr>
          <w:ilvl w:val="0"/>
          <w:numId w:val="4"/>
        </w:numPr>
        <w:shd w:val="clear" w:color="auto" w:fill="FFFFFF"/>
        <w:ind w:left="495"/>
        <w:rPr>
          <w:rFonts w:ascii="Open Sans" w:eastAsia="Times New Roman" w:hAnsi="Open Sans" w:cs="Open Sans"/>
          <w:color w:val="000000"/>
          <w:kern w:val="0"/>
          <w:sz w:val="22"/>
          <w:szCs w:val="22"/>
          <w14:ligatures w14:val="none"/>
        </w:rPr>
      </w:pPr>
      <w:r w:rsidRPr="000D771C">
        <w:rPr>
          <w:rFonts w:ascii="Open Sans" w:eastAsia="Times New Roman" w:hAnsi="Open Sans" w:cs="Open Sans"/>
          <w:color w:val="000000"/>
          <w:kern w:val="0"/>
          <w:sz w:val="22"/>
          <w:szCs w:val="22"/>
          <w14:ligatures w14:val="none"/>
        </w:rPr>
        <w:t> Regular Full-time (Benefits eligible)</w:t>
      </w:r>
    </w:p>
    <w:p w14:paraId="70069C9E" w14:textId="76BFB419" w:rsidR="000D771C" w:rsidRDefault="000D771C" w:rsidP="000D771C">
      <w:pPr>
        <w:numPr>
          <w:ilvl w:val="0"/>
          <w:numId w:val="5"/>
        </w:numPr>
        <w:shd w:val="clear" w:color="auto" w:fill="FFFFFF"/>
        <w:ind w:left="495"/>
        <w:rPr>
          <w:rFonts w:ascii="Open Sans" w:eastAsia="Times New Roman" w:hAnsi="Open Sans" w:cs="Open Sans"/>
          <w:color w:val="000000"/>
          <w:kern w:val="0"/>
          <w:sz w:val="22"/>
          <w:szCs w:val="22"/>
          <w14:ligatures w14:val="none"/>
        </w:rPr>
      </w:pPr>
      <w:r w:rsidRPr="000D771C">
        <w:rPr>
          <w:rFonts w:ascii="Open Sans" w:eastAsia="Times New Roman" w:hAnsi="Open Sans" w:cs="Open Sans"/>
          <w:color w:val="000000"/>
          <w:kern w:val="0"/>
          <w:sz w:val="22"/>
          <w:szCs w:val="22"/>
          <w14:ligatures w14:val="none"/>
        </w:rPr>
        <w:t> Closing at: Dec 31 2023 at 22:55 CST</w:t>
      </w:r>
    </w:p>
    <w:p w14:paraId="0489D2F9" w14:textId="0DAF30BB" w:rsidR="00BA5D6F" w:rsidRDefault="00BA5D6F" w:rsidP="000D771C">
      <w:pPr>
        <w:numPr>
          <w:ilvl w:val="0"/>
          <w:numId w:val="5"/>
        </w:numPr>
        <w:shd w:val="clear" w:color="auto" w:fill="FFFFFF"/>
        <w:ind w:left="495"/>
        <w:rPr>
          <w:rFonts w:ascii="Open Sans" w:eastAsia="Times New Roman" w:hAnsi="Open Sans" w:cs="Open Sans"/>
          <w:color w:val="000000"/>
          <w:kern w:val="0"/>
          <w:sz w:val="22"/>
          <w:szCs w:val="22"/>
          <w14:ligatures w14:val="none"/>
        </w:rPr>
      </w:pPr>
      <w:hyperlink r:id="rId5" w:history="1">
        <w:r w:rsidRPr="00BD39FD">
          <w:rPr>
            <w:rStyle w:val="Hyperlink"/>
            <w:rFonts w:ascii="Open Sans" w:eastAsia="Times New Roman" w:hAnsi="Open Sans" w:cs="Open Sans"/>
            <w:kern w:val="0"/>
            <w:sz w:val="22"/>
            <w:szCs w:val="22"/>
            <w14:ligatures w14:val="none"/>
          </w:rPr>
          <w:t>https://careers.ua.edu/jobs/d2cdad57-096f-4658-9ab0-e17f35d38c28</w:t>
        </w:r>
      </w:hyperlink>
      <w:r>
        <w:rPr>
          <w:rFonts w:ascii="Open Sans" w:eastAsia="Times New Roman" w:hAnsi="Open Sans" w:cs="Open Sans"/>
          <w:color w:val="000000"/>
          <w:kern w:val="0"/>
          <w:sz w:val="22"/>
          <w:szCs w:val="22"/>
          <w14:ligatures w14:val="none"/>
        </w:rPr>
        <w:t xml:space="preserve"> </w:t>
      </w:r>
    </w:p>
    <w:p w14:paraId="7379991E" w14:textId="0D3C7DB8" w:rsidR="00362BDC" w:rsidRPr="000D771C" w:rsidRDefault="00362BDC" w:rsidP="000D771C">
      <w:pPr>
        <w:numPr>
          <w:ilvl w:val="0"/>
          <w:numId w:val="5"/>
        </w:numPr>
        <w:shd w:val="clear" w:color="auto" w:fill="FFFFFF"/>
        <w:ind w:left="495"/>
        <w:rPr>
          <w:rFonts w:ascii="Open Sans" w:eastAsia="Times New Roman" w:hAnsi="Open Sans" w:cs="Open Sans"/>
          <w:color w:val="000000"/>
          <w:kern w:val="0"/>
          <w:sz w:val="22"/>
          <w:szCs w:val="22"/>
          <w14:ligatures w14:val="none"/>
        </w:rPr>
      </w:pPr>
      <w:r>
        <w:rPr>
          <w:rFonts w:ascii="Open Sans" w:eastAsia="Times New Roman" w:hAnsi="Open Sans" w:cs="Open Sans"/>
          <w:color w:val="000000"/>
          <w:kern w:val="0"/>
          <w:sz w:val="22"/>
          <w:szCs w:val="22"/>
          <w14:ligatures w14:val="none"/>
        </w:rPr>
        <w:t>Click the above link to apply at U</w:t>
      </w:r>
      <w:r w:rsidR="0089332E">
        <w:rPr>
          <w:rFonts w:ascii="Open Sans" w:eastAsia="Times New Roman" w:hAnsi="Open Sans" w:cs="Open Sans"/>
          <w:color w:val="000000"/>
          <w:kern w:val="0"/>
          <w:sz w:val="22"/>
          <w:szCs w:val="22"/>
          <w14:ligatures w14:val="none"/>
        </w:rPr>
        <w:t>A</w:t>
      </w:r>
      <w:r>
        <w:rPr>
          <w:rFonts w:ascii="Open Sans" w:eastAsia="Times New Roman" w:hAnsi="Open Sans" w:cs="Open Sans"/>
          <w:color w:val="000000"/>
          <w:kern w:val="0"/>
          <w:sz w:val="22"/>
          <w:szCs w:val="22"/>
          <w14:ligatures w14:val="none"/>
        </w:rPr>
        <w:t>’s submission portal</w:t>
      </w:r>
    </w:p>
    <w:p w14:paraId="239839A9"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pict w14:anchorId="3440B9E2">
          <v:rect id="_x0000_i1033" alt="" style="width:468pt;height:.05pt;mso-width-percent:0;mso-height-percent:0;mso-width-percent:0;mso-height-percent:0" o:hralign="center" o:hrstd="t" o:hr="t" fillcolor="#a0a0a0" stroked="f"/>
        </w:pict>
      </w:r>
    </w:p>
    <w:p w14:paraId="21E8C7C9" w14:textId="77777777"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Rank</w:t>
      </w:r>
      <w:r w:rsidRPr="000D771C">
        <w:rPr>
          <w:rFonts w:ascii="Open Sans" w:eastAsia="Times New Roman" w:hAnsi="Open Sans" w:cs="Open Sans"/>
          <w:color w:val="333333"/>
          <w:kern w:val="0"/>
          <w:sz w:val="27"/>
          <w:szCs w:val="27"/>
          <w14:ligatures w14:val="none"/>
        </w:rPr>
        <w:br/>
      </w:r>
      <w:r w:rsidRPr="000D771C">
        <w:rPr>
          <w:rFonts w:ascii="Open Sans" w:eastAsia="Times New Roman" w:hAnsi="Open Sans" w:cs="Open Sans"/>
          <w:color w:val="333333"/>
          <w:kern w:val="0"/>
          <w14:ligatures w14:val="none"/>
        </w:rPr>
        <w:t>Assistant Professor</w:t>
      </w:r>
    </w:p>
    <w:p w14:paraId="7A45371E"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pict w14:anchorId="3227DF9B">
          <v:rect id="_x0000_i1032" alt="" style="width:468pt;height:.05pt;mso-width-percent:0;mso-height-percent:0;mso-width-percent:0;mso-height-percent:0" o:hralign="center" o:hrstd="t" o:hr="t" fillcolor="#a0a0a0" stroked="f"/>
        </w:pict>
      </w:r>
    </w:p>
    <w:p w14:paraId="4C607694" w14:textId="77777777"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Position Summary</w:t>
      </w:r>
      <w:r w:rsidRPr="000D771C">
        <w:rPr>
          <w:rFonts w:ascii="Open Sans" w:eastAsia="Times New Roman" w:hAnsi="Open Sans" w:cs="Open Sans"/>
          <w:color w:val="333333"/>
          <w:kern w:val="0"/>
          <w:sz w:val="27"/>
          <w:szCs w:val="27"/>
          <w14:ligatures w14:val="none"/>
        </w:rPr>
        <w:br/>
      </w:r>
      <w:r w:rsidRPr="000D771C">
        <w:rPr>
          <w:rFonts w:ascii="Open Sans" w:eastAsia="Times New Roman" w:hAnsi="Open Sans" w:cs="Open Sans"/>
          <w:color w:val="333333"/>
          <w:kern w:val="0"/>
          <w14:ligatures w14:val="none"/>
        </w:rPr>
        <w:t>Primary duties will include teaching interpersonal courses at the graduate and undergraduate level, engaging in a research program that results in published articles in outstanding scholarly publications and performing service as assigned by the Department, College, and University.</w:t>
      </w:r>
    </w:p>
    <w:p w14:paraId="2BB1EF32"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pict w14:anchorId="3EBA023E">
          <v:rect id="_x0000_i1031" alt="" style="width:468pt;height:.05pt;mso-width-percent:0;mso-height-percent:0;mso-width-percent:0;mso-height-percent:0" o:hralign="center" o:hrstd="t" o:hr="t" fillcolor="#a0a0a0" stroked="f"/>
        </w:pict>
      </w:r>
    </w:p>
    <w:p w14:paraId="64322C6D" w14:textId="77777777"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Detailed Position Information</w:t>
      </w:r>
      <w:r w:rsidRPr="000D771C">
        <w:rPr>
          <w:rFonts w:ascii="Open Sans" w:eastAsia="Times New Roman" w:hAnsi="Open Sans" w:cs="Open Sans"/>
          <w:color w:val="333333"/>
          <w:kern w:val="0"/>
          <w:sz w:val="27"/>
          <w:szCs w:val="27"/>
          <w14:ligatures w14:val="none"/>
        </w:rPr>
        <w:br/>
      </w:r>
      <w:r w:rsidRPr="000D771C">
        <w:rPr>
          <w:rFonts w:ascii="Open Sans" w:eastAsia="Times New Roman" w:hAnsi="Open Sans" w:cs="Open Sans"/>
          <w:color w:val="333333"/>
          <w:kern w:val="0"/>
          <w14:ligatures w14:val="none"/>
        </w:rPr>
        <w:t>The Department of Communication Studies, housed in the College of Communication &amp; Information Sciences, at The University of Alabama, invites applications for a nine-month tenure-track Assistant Professor specializing in interpersonal communication. The position has an anticipated start date of August 16, 2024.</w:t>
      </w:r>
      <w:r w:rsidRPr="000D771C">
        <w:rPr>
          <w:rFonts w:ascii="Open Sans" w:eastAsia="Times New Roman" w:hAnsi="Open Sans" w:cs="Open Sans"/>
          <w:color w:val="333333"/>
          <w:kern w:val="0"/>
          <w14:ligatures w14:val="none"/>
        </w:rPr>
        <w:br/>
      </w:r>
      <w:r w:rsidRPr="000D771C">
        <w:rPr>
          <w:rFonts w:ascii="Open Sans" w:eastAsia="Times New Roman" w:hAnsi="Open Sans" w:cs="Open Sans"/>
          <w:color w:val="333333"/>
          <w:kern w:val="0"/>
          <w14:ligatures w14:val="none"/>
        </w:rPr>
        <w:br/>
        <w:t>The successful candidate for this position will be expected to engage in research and scholarship that makes important conceptual and practical contributions to interpersonal communication and shows promise for a robust research program and trajectory. Possible areas of research focus include, but are not limited to, applications and intersections with mediated communication, family communication, relationship studies, and/or health communication. Candidates should complement our departmental strengths with expertise in any paradigmatic approaches. Competitive candidates will demonstrate an aptitude for social scientific methodology.</w:t>
      </w:r>
      <w:r w:rsidRPr="000D771C">
        <w:rPr>
          <w:rFonts w:ascii="Open Sans" w:eastAsia="Times New Roman" w:hAnsi="Open Sans" w:cs="Open Sans"/>
          <w:color w:val="333333"/>
          <w:kern w:val="0"/>
          <w14:ligatures w14:val="none"/>
        </w:rPr>
        <w:br/>
      </w:r>
      <w:r w:rsidRPr="000D771C">
        <w:rPr>
          <w:rFonts w:ascii="Open Sans" w:eastAsia="Times New Roman" w:hAnsi="Open Sans" w:cs="Open Sans"/>
          <w:color w:val="333333"/>
          <w:kern w:val="0"/>
          <w14:ligatures w14:val="none"/>
        </w:rPr>
        <w:br/>
        <w:t xml:space="preserve">The Department of Communications Studies is home to leading researchers and award-winning educators that study coping and support, Deaf culture, matrifocal Black families, and mediated disconnection. Excellence in research and teaching, as well as publication trajectory commensurate with departments in a major research university is required. A record of or potential for securing extramural funding, as </w:t>
      </w:r>
      <w:r w:rsidRPr="000D771C">
        <w:rPr>
          <w:rFonts w:ascii="Open Sans" w:eastAsia="Times New Roman" w:hAnsi="Open Sans" w:cs="Open Sans"/>
          <w:color w:val="333333"/>
          <w:kern w:val="0"/>
          <w14:ligatures w14:val="none"/>
        </w:rPr>
        <w:lastRenderedPageBreak/>
        <w:t>well as a commitment to collaborative, interdisciplinary research, is desired. Applicants must display an ability to be an active and involved member of the faculty in Communication Studies. The successful hire will typically teach two courses each semester (2/2), which may include undergraduate, master’s, and doctoral courses. The typical distribution of effort is 40% Research, 40% Teaching, 20% Service.</w:t>
      </w:r>
      <w:r w:rsidRPr="000D771C">
        <w:rPr>
          <w:rFonts w:ascii="Open Sans" w:eastAsia="Times New Roman" w:hAnsi="Open Sans" w:cs="Open Sans"/>
          <w:color w:val="333333"/>
          <w:kern w:val="0"/>
          <w14:ligatures w14:val="none"/>
        </w:rPr>
        <w:br/>
      </w:r>
      <w:r w:rsidRPr="000D771C">
        <w:rPr>
          <w:rFonts w:ascii="Open Sans" w:eastAsia="Times New Roman" w:hAnsi="Open Sans" w:cs="Open Sans"/>
          <w:color w:val="333333"/>
          <w:kern w:val="0"/>
          <w14:ligatures w14:val="none"/>
        </w:rPr>
        <w:br/>
        <w:t>The Department of Communication Studies and College of Communication &amp; Information Sciences is committed to providing an inclusive, equitable and diverse place of learning and employment. The University of Alabama is an Equal Opportunity/Affirmative Action Employer. We encourage members of marginalized and underrepresented communities (e.g., ethnic, gender, racial, and sexual identities) to apply.</w:t>
      </w:r>
    </w:p>
    <w:p w14:paraId="73DF3493"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pict w14:anchorId="00F4E290">
          <v:rect id="_x0000_i1030" alt="" style="width:468pt;height:.05pt;mso-width-percent:0;mso-height-percent:0;mso-width-percent:0;mso-height-percent:0" o:hralign="center" o:hrstd="t" o:hr="t" fillcolor="#a0a0a0" stroked="f"/>
        </w:pict>
      </w:r>
    </w:p>
    <w:p w14:paraId="54F0E995" w14:textId="77777777"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Minimum Qualifications</w:t>
      </w:r>
      <w:r w:rsidRPr="000D771C">
        <w:rPr>
          <w:rFonts w:ascii="Open Sans" w:eastAsia="Times New Roman" w:hAnsi="Open Sans" w:cs="Open Sans"/>
          <w:color w:val="333333"/>
          <w:kern w:val="0"/>
          <w:sz w:val="27"/>
          <w:szCs w:val="27"/>
          <w14:ligatures w14:val="none"/>
        </w:rPr>
        <w:br/>
      </w:r>
      <w:r w:rsidRPr="000D771C">
        <w:rPr>
          <w:rFonts w:ascii="Open Sans" w:eastAsia="Times New Roman" w:hAnsi="Open Sans" w:cs="Open Sans"/>
          <w:color w:val="333333"/>
          <w:kern w:val="0"/>
          <w14:ligatures w14:val="none"/>
        </w:rPr>
        <w:t>• Earned doctorate in a communication or related fields completed by the appointment start date. Doctoral candidates (ABDs) at the time of application will be considered for hire.</w:t>
      </w:r>
      <w:r w:rsidRPr="000D771C">
        <w:rPr>
          <w:rFonts w:ascii="Open Sans" w:eastAsia="Times New Roman" w:hAnsi="Open Sans" w:cs="Open Sans"/>
          <w:color w:val="333333"/>
          <w:kern w:val="0"/>
          <w14:ligatures w14:val="none"/>
        </w:rPr>
        <w:br/>
        <w:t>• Desire for collaborating and publishing interpersonal communication research that aligns with and advances the department profile within the discipline and interdisciplinary sphere.</w:t>
      </w:r>
      <w:r w:rsidRPr="000D771C">
        <w:rPr>
          <w:rFonts w:ascii="Open Sans" w:eastAsia="Times New Roman" w:hAnsi="Open Sans" w:cs="Open Sans"/>
          <w:color w:val="333333"/>
          <w:kern w:val="0"/>
          <w14:ligatures w14:val="none"/>
        </w:rPr>
        <w:br/>
        <w:t>• Potential for and interest in participating and leading collaborative research and/or grant teams that include but not are limited to faculty and students in the Department of Communication Studies, College of Communication &amp; Information Sciences, and university institutes and initiatives (Life Research, Transportation, Water, and Cyber).</w:t>
      </w:r>
      <w:r w:rsidRPr="000D771C">
        <w:rPr>
          <w:rFonts w:ascii="Open Sans" w:eastAsia="Times New Roman" w:hAnsi="Open Sans" w:cs="Open Sans"/>
          <w:color w:val="333333"/>
          <w:kern w:val="0"/>
          <w14:ligatures w14:val="none"/>
        </w:rPr>
        <w:br/>
        <w:t>• Record of instructional effectiveness, including experience or ability to teach communication courses, research methods, and/or other communication-related courses.</w:t>
      </w:r>
      <w:r w:rsidRPr="000D771C">
        <w:rPr>
          <w:rFonts w:ascii="Open Sans" w:eastAsia="Times New Roman" w:hAnsi="Open Sans" w:cs="Open Sans"/>
          <w:color w:val="333333"/>
          <w:kern w:val="0"/>
          <w14:ligatures w14:val="none"/>
        </w:rPr>
        <w:br/>
        <w:t>• Demonstrated commitment to fostering diversity, equity, and inclusion in research, teaching, or service initiatives that involves diverse populations and addresses the social impact of interpersonal and relational communication in people's lives.</w:t>
      </w:r>
    </w:p>
    <w:p w14:paraId="393DCE79" w14:textId="77777777" w:rsidR="000D771C" w:rsidRPr="000D771C" w:rsidRDefault="000D771C" w:rsidP="000D771C">
      <w:pPr>
        <w:shd w:val="clear" w:color="auto" w:fill="FFFFFF"/>
        <w:rPr>
          <w:rFonts w:ascii="Open Sans" w:eastAsia="Times New Roman" w:hAnsi="Open Sans" w:cs="Open Sans"/>
          <w:color w:val="333333"/>
          <w:kern w:val="0"/>
          <w14:ligatures w14:val="none"/>
        </w:rPr>
      </w:pPr>
    </w:p>
    <w:p w14:paraId="1326CD87"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pict w14:anchorId="4DA46037">
          <v:rect id="_x0000_i1029" alt="" style="width:468pt;height:.05pt;mso-width-percent:0;mso-height-percent:0;mso-width-percent:0;mso-height-percent:0" o:hralign="center" o:hrstd="t" o:hr="t" fillcolor="#a0a0a0" stroked="f"/>
        </w:pict>
      </w:r>
    </w:p>
    <w:p w14:paraId="52A77827" w14:textId="77777777"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Instructions and Required Materials for Application</w:t>
      </w:r>
      <w:r w:rsidRPr="000D771C">
        <w:rPr>
          <w:rFonts w:ascii="Open Sans" w:eastAsia="Times New Roman" w:hAnsi="Open Sans" w:cs="Open Sans"/>
          <w:color w:val="333333"/>
          <w:kern w:val="0"/>
          <w:sz w:val="27"/>
          <w:szCs w:val="27"/>
          <w14:ligatures w14:val="none"/>
        </w:rPr>
        <w:br/>
      </w:r>
      <w:r w:rsidRPr="000D771C">
        <w:rPr>
          <w:rFonts w:ascii="Open Sans" w:eastAsia="Times New Roman" w:hAnsi="Open Sans" w:cs="Open Sans"/>
          <w:color w:val="333333"/>
          <w:kern w:val="0"/>
          <w14:ligatures w14:val="none"/>
        </w:rPr>
        <w:t xml:space="preserve">To apply, provide the following: 1. Curriculum vitae 2. Cover letter (up to three pages) highlighting how your research, teaching, service, and leadership prepares you to contribute as a faculty member, explaining how your research complements </w:t>
      </w:r>
      <w:r w:rsidRPr="000D771C">
        <w:rPr>
          <w:rFonts w:ascii="Open Sans" w:eastAsia="Times New Roman" w:hAnsi="Open Sans" w:cs="Open Sans"/>
          <w:color w:val="333333"/>
          <w:kern w:val="0"/>
          <w14:ligatures w14:val="none"/>
        </w:rPr>
        <w:lastRenderedPageBreak/>
        <w:t>and/or extends existing departmental strengths, and evidencing how your instructional experiences and effectiveness can contribute to the departmental and college curriculum. 3. One page research statement highlighting past, present, and future research trajectory. 4. Names and contact information for three references. Materials can be submitted online at https://facultyjobs.ua.edu. Salary and benefits are competitive and commensurate with experience. Priority will be given to applications received on or before October 20, 2023. Inquiries can be directed to search committee chair, Dr. Leah LeFebvre (lelefebvre@ua.edu).</w:t>
      </w:r>
    </w:p>
    <w:p w14:paraId="7DB94E46"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pict w14:anchorId="360BF6C6">
          <v:rect id="_x0000_i1028" alt="" style="width:468pt;height:.05pt;mso-width-percent:0;mso-height-percent:0;mso-width-percent:0;mso-height-percent:0" o:hralign="center" o:hrstd="t" o:hr="t" fillcolor="#a0a0a0" stroked="f"/>
        </w:pict>
      </w:r>
    </w:p>
    <w:p w14:paraId="48FCD907" w14:textId="77777777"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About the Division/College/School</w:t>
      </w:r>
      <w:r w:rsidRPr="000D771C">
        <w:rPr>
          <w:rFonts w:ascii="Open Sans" w:eastAsia="Times New Roman" w:hAnsi="Open Sans" w:cs="Open Sans"/>
          <w:color w:val="333333"/>
          <w:kern w:val="0"/>
          <w:sz w:val="27"/>
          <w:szCs w:val="27"/>
          <w14:ligatures w14:val="none"/>
        </w:rPr>
        <w:br/>
      </w:r>
      <w:r w:rsidRPr="000D771C">
        <w:rPr>
          <w:rFonts w:ascii="Open Sans" w:eastAsia="Times New Roman" w:hAnsi="Open Sans" w:cs="Open Sans"/>
          <w:color w:val="333333"/>
          <w:kern w:val="0"/>
          <w14:ligatures w14:val="none"/>
        </w:rPr>
        <w:t>The College of Communication and Information Sciences is home to state-of-the-art media and research facilities like the Digital Media Center and the Institute for Communication and Information Research. The College's students and programs have won several regional and national awards in multiple areas ranging from forensics and debate to being named PRWeek's Most Outstanding Education Program. The College offers bachelor’s degrees in advertising, communication studies, creative media, news media and public relations; master’s degrees in advertising and public relations, book arts, communication studies, journalism and media studies, and library and information studies; and a multidisciplinary doctoral degree in communication and information sciences. With an award-winning faculty and staff and commitment to innovative scholarship and teaching, the College of Communication and Information Sciences is dedicated to realizing the potential of communication and information to make everyone’s world a better place.</w:t>
      </w:r>
    </w:p>
    <w:p w14:paraId="271EB64A"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pict w14:anchorId="0406D23D">
          <v:rect id="_x0000_i1027" alt="" style="width:468pt;height:.05pt;mso-width-percent:0;mso-height-percent:0;mso-width-percent:0;mso-height-percent:0" o:hralign="center" o:hrstd="t" o:hr="t" fillcolor="#a0a0a0" stroked="f"/>
        </w:pict>
      </w:r>
    </w:p>
    <w:p w14:paraId="6043F911" w14:textId="77777777"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About the University</w:t>
      </w:r>
      <w:r w:rsidRPr="000D771C">
        <w:rPr>
          <w:rFonts w:ascii="Open Sans" w:eastAsia="Times New Roman" w:hAnsi="Open Sans" w:cs="Open Sans"/>
          <w:color w:val="333333"/>
          <w:kern w:val="0"/>
          <w:sz w:val="27"/>
          <w:szCs w:val="27"/>
          <w14:ligatures w14:val="none"/>
        </w:rPr>
        <w:br/>
      </w:r>
      <w:r w:rsidRPr="000D771C">
        <w:rPr>
          <w:rFonts w:ascii="Open Sans" w:eastAsia="Times New Roman" w:hAnsi="Open Sans" w:cs="Open Sans"/>
          <w:color w:val="333333"/>
          <w:kern w:val="0"/>
          <w14:ligatures w14:val="none"/>
        </w:rPr>
        <w:t>The University of Alabama, part of The University of Alabama System, is the state’s flagship university. UA shapes a better world through its teaching, research and service. With a global reputation for excellence, UA provides an inclusive, forward-thinking environment and nearly 200 degree programs on a beautiful, student-centered campus.</w:t>
      </w:r>
      <w:r w:rsidRPr="000D771C">
        <w:rPr>
          <w:rFonts w:ascii="Open Sans" w:eastAsia="Times New Roman" w:hAnsi="Open Sans" w:cs="Open Sans"/>
          <w:color w:val="333333"/>
          <w:kern w:val="0"/>
          <w14:ligatures w14:val="none"/>
        </w:rPr>
        <w:br/>
      </w:r>
      <w:r w:rsidRPr="000D771C">
        <w:rPr>
          <w:rFonts w:ascii="Open Sans" w:eastAsia="Times New Roman" w:hAnsi="Open Sans" w:cs="Open Sans"/>
          <w:color w:val="333333"/>
          <w:kern w:val="0"/>
          <w14:ligatures w14:val="none"/>
        </w:rPr>
        <w:br/>
        <w:t>A leader in cutting-edge research, UA advances discovery, creative inquiry and knowledge through more than 30 research centers. The University of Alabama has R1: Doctoral Universities – Very High Research Activity status by the Carnegie Classification of Institutions of Higher Education and is among the top doctoral research universities in the United States.</w:t>
      </w:r>
      <w:r w:rsidRPr="000D771C">
        <w:rPr>
          <w:rFonts w:ascii="Open Sans" w:eastAsia="Times New Roman" w:hAnsi="Open Sans" w:cs="Open Sans"/>
          <w:color w:val="333333"/>
          <w:kern w:val="0"/>
          <w14:ligatures w14:val="none"/>
        </w:rPr>
        <w:br/>
      </w:r>
      <w:r w:rsidRPr="000D771C">
        <w:rPr>
          <w:rFonts w:ascii="Open Sans" w:eastAsia="Times New Roman" w:hAnsi="Open Sans" w:cs="Open Sans"/>
          <w:color w:val="333333"/>
          <w:kern w:val="0"/>
          <w14:ligatures w14:val="none"/>
        </w:rPr>
        <w:br/>
        <w:t>As the state’s largest higher education institution, UA drives economic growth in Alabama and beyond.</w:t>
      </w:r>
    </w:p>
    <w:p w14:paraId="2AB6E641"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lastRenderedPageBreak/>
        <w:pict w14:anchorId="14BC2C81">
          <v:rect id="_x0000_i1026" alt="" style="width:468pt;height:.05pt;mso-width-percent:0;mso-height-percent:0;mso-width-percent:0;mso-height-percent:0" o:hralign="center" o:hrstd="t" o:hr="t" fillcolor="#a0a0a0" stroked="f"/>
        </w:pict>
      </w:r>
    </w:p>
    <w:p w14:paraId="45AC26BA" w14:textId="77777777"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About Tuscaloosa</w:t>
      </w:r>
      <w:r w:rsidRPr="000D771C">
        <w:rPr>
          <w:rFonts w:ascii="Open Sans" w:eastAsia="Times New Roman" w:hAnsi="Open Sans" w:cs="Open Sans"/>
          <w:color w:val="333333"/>
          <w:kern w:val="0"/>
          <w:sz w:val="27"/>
          <w:szCs w:val="27"/>
          <w14:ligatures w14:val="none"/>
        </w:rPr>
        <w:br/>
      </w:r>
      <w:proofErr w:type="spellStart"/>
      <w:r w:rsidRPr="000D771C">
        <w:rPr>
          <w:rFonts w:ascii="Open Sans" w:eastAsia="Times New Roman" w:hAnsi="Open Sans" w:cs="Open Sans"/>
          <w:color w:val="333333"/>
          <w:kern w:val="0"/>
          <w14:ligatures w14:val="none"/>
        </w:rPr>
        <w:t>Tuscaloosa</w:t>
      </w:r>
      <w:proofErr w:type="spellEnd"/>
      <w:r w:rsidRPr="000D771C">
        <w:rPr>
          <w:rFonts w:ascii="Open Sans" w:eastAsia="Times New Roman" w:hAnsi="Open Sans" w:cs="Open Sans"/>
          <w:color w:val="333333"/>
          <w:kern w:val="0"/>
          <w14:ligatures w14:val="none"/>
        </w:rPr>
        <w:t xml:space="preserve"> is so much more than a college town.</w:t>
      </w:r>
      <w:r w:rsidRPr="000D771C">
        <w:rPr>
          <w:rFonts w:ascii="Open Sans" w:eastAsia="Times New Roman" w:hAnsi="Open Sans" w:cs="Open Sans"/>
          <w:color w:val="333333"/>
          <w:kern w:val="0"/>
          <w14:ligatures w14:val="none"/>
        </w:rPr>
        <w:br/>
      </w:r>
      <w:r w:rsidRPr="000D771C">
        <w:rPr>
          <w:rFonts w:ascii="Open Sans" w:eastAsia="Times New Roman" w:hAnsi="Open Sans" w:cs="Open Sans"/>
          <w:color w:val="333333"/>
          <w:kern w:val="0"/>
          <w14:ligatures w14:val="none"/>
        </w:rPr>
        <w:br/>
        <w:t>It's a vibrant community that’s filled with legendary history. Located along the Black Warrior River, the city features a walkable downtown that’s complete with live music, locally owned shops, outdoor spaces to explore and local restaurants to meet every palate. With a geography ranging from suburban to rural, the area offers a variety of housing options along with excellent public and private schools and a wealth of recreational and entertainment options.</w:t>
      </w:r>
      <w:r w:rsidRPr="000D771C">
        <w:rPr>
          <w:rFonts w:ascii="Open Sans" w:eastAsia="Times New Roman" w:hAnsi="Open Sans" w:cs="Open Sans"/>
          <w:color w:val="333333"/>
          <w:kern w:val="0"/>
          <w14:ligatures w14:val="none"/>
        </w:rPr>
        <w:br/>
      </w:r>
      <w:r w:rsidRPr="000D771C">
        <w:rPr>
          <w:rFonts w:ascii="Open Sans" w:eastAsia="Times New Roman" w:hAnsi="Open Sans" w:cs="Open Sans"/>
          <w:color w:val="333333"/>
          <w:kern w:val="0"/>
          <w14:ligatures w14:val="none"/>
        </w:rPr>
        <w:br/>
        <w:t>With a metro area population of 235,000, the Druid City lies about an hour southwest of Birmingham, in west-central Alabama. It’s within a few hours’ drive of Gulf Coast beaches and major cities like Nashville, New Orleans and Atlanta, making it a great base for growing better acquainted with the South’s finest offerings.</w:t>
      </w:r>
    </w:p>
    <w:p w14:paraId="7856829C" w14:textId="77777777" w:rsidR="000D771C" w:rsidRPr="000D771C" w:rsidRDefault="00A17906" w:rsidP="000D771C">
      <w:pPr>
        <w:shd w:val="clear" w:color="auto" w:fill="FFFFFF"/>
        <w:rPr>
          <w:rFonts w:ascii="Open Sans" w:eastAsia="Times New Roman" w:hAnsi="Open Sans" w:cs="Open Sans"/>
          <w:color w:val="333333"/>
          <w:kern w:val="0"/>
          <w14:ligatures w14:val="none"/>
        </w:rPr>
      </w:pPr>
      <w:r w:rsidRPr="00A17906">
        <w:rPr>
          <w:rFonts w:ascii="Open Sans" w:eastAsia="Times New Roman" w:hAnsi="Open Sans" w:cs="Open Sans"/>
          <w:noProof/>
          <w:color w:val="333333"/>
          <w:kern w:val="0"/>
        </w:rPr>
        <w:pict w14:anchorId="12040923">
          <v:rect id="_x0000_i1025" alt="" style="width:468pt;height:.05pt;mso-width-percent:0;mso-height-percent:0;mso-width-percent:0;mso-height-percent:0" o:hralign="center" o:hrstd="t" o:hr="t" fillcolor="#a0a0a0" stroked="f"/>
        </w:pict>
      </w:r>
    </w:p>
    <w:p w14:paraId="0A1795F8" w14:textId="77777777" w:rsidR="00061965"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b/>
          <w:bCs/>
          <w:color w:val="333333"/>
          <w:kern w:val="0"/>
          <w:sz w:val="27"/>
          <w:szCs w:val="27"/>
          <w14:ligatures w14:val="none"/>
        </w:rPr>
        <w:t>Background Investigation and EEO Statement</w:t>
      </w:r>
      <w:r w:rsidRPr="000D771C">
        <w:rPr>
          <w:rFonts w:ascii="Open Sans" w:eastAsia="Times New Roman" w:hAnsi="Open Sans" w:cs="Open Sans"/>
          <w:color w:val="333333"/>
          <w:kern w:val="0"/>
          <w:sz w:val="27"/>
          <w:szCs w:val="27"/>
          <w14:ligatures w14:val="none"/>
        </w:rPr>
        <w:br/>
      </w:r>
      <w:r w:rsidRPr="000D771C">
        <w:rPr>
          <w:rFonts w:ascii="Open Sans" w:eastAsia="Times New Roman" w:hAnsi="Open Sans" w:cs="Open Sans"/>
          <w:color w:val="333333"/>
          <w:kern w:val="0"/>
          <w14:ligatures w14:val="none"/>
        </w:rPr>
        <w:t>Prior to hiring, the final candidate(s) must successfully pass a pre-employment background investigation and information obtained from social media and other internet sources. A prior conviction reported as a result of the background investigation DOES NOT automatically disqualify a candidate from consideration for this position. A candidate with a prior conviction or negative behavioral red flags will receive an individualized review of the prior conviction or negative behavioral red flags before a hiring decision is made.</w:t>
      </w:r>
      <w:r w:rsidRPr="000D771C">
        <w:rPr>
          <w:rFonts w:ascii="Open Sans" w:eastAsia="Times New Roman" w:hAnsi="Open Sans" w:cs="Open Sans"/>
          <w:color w:val="333333"/>
          <w:kern w:val="0"/>
          <w14:ligatures w14:val="none"/>
        </w:rPr>
        <w:br/>
      </w:r>
      <w:r w:rsidRPr="000D771C">
        <w:rPr>
          <w:rFonts w:ascii="Open Sans" w:eastAsia="Times New Roman" w:hAnsi="Open Sans" w:cs="Open Sans"/>
          <w:color w:val="333333"/>
          <w:kern w:val="0"/>
          <w14:ligatures w14:val="none"/>
        </w:rPr>
        <w:br/>
        <w:t xml:space="preserve">The University of Alabama is an Equal Employment/Equal Educational Opportunity Institution. All qualified applicants will receive consideration for employment without regard to race, color, religion, national origin, sex, sexual orientation, gender identity, gender expression, age, genetic information, disability or protected veteran status and will not be discriminated against because of their protected status. Applicants to and employees of this institution are protected under Federal law from discrimination on several bases. Follow the link below to find out more. "EEO is the Law" </w:t>
      </w:r>
    </w:p>
    <w:p w14:paraId="65E03E32" w14:textId="77777777" w:rsidR="00061965" w:rsidRDefault="00061965" w:rsidP="000D771C">
      <w:pPr>
        <w:shd w:val="clear" w:color="auto" w:fill="FFFFFF"/>
        <w:rPr>
          <w:rFonts w:ascii="Open Sans" w:eastAsia="Times New Roman" w:hAnsi="Open Sans" w:cs="Open Sans"/>
          <w:color w:val="333333"/>
          <w:kern w:val="0"/>
          <w14:ligatures w14:val="none"/>
        </w:rPr>
      </w:pPr>
    </w:p>
    <w:p w14:paraId="496EB37F" w14:textId="45E10DEE" w:rsidR="000D771C" w:rsidRPr="000D771C" w:rsidRDefault="000D771C" w:rsidP="000D771C">
      <w:pPr>
        <w:shd w:val="clear" w:color="auto" w:fill="FFFFFF"/>
        <w:rPr>
          <w:rFonts w:ascii="Open Sans" w:eastAsia="Times New Roman" w:hAnsi="Open Sans" w:cs="Open Sans"/>
          <w:color w:val="333333"/>
          <w:kern w:val="0"/>
          <w14:ligatures w14:val="none"/>
        </w:rPr>
      </w:pPr>
      <w:r w:rsidRPr="000D771C">
        <w:rPr>
          <w:rFonts w:ascii="Open Sans" w:eastAsia="Times New Roman" w:hAnsi="Open Sans" w:cs="Open Sans"/>
          <w:color w:val="333333"/>
          <w:kern w:val="0"/>
          <w14:ligatures w14:val="none"/>
        </w:rPr>
        <w:t>https://www.eeoc.gov/sites/default/files/migrated_files/employers/poster_screen_reader_optimized.pdf</w:t>
      </w:r>
    </w:p>
    <w:p w14:paraId="50E3DC81" w14:textId="77777777" w:rsidR="000D771C" w:rsidRPr="000D771C" w:rsidRDefault="000D771C" w:rsidP="000D771C"/>
    <w:sectPr w:rsidR="000D771C" w:rsidRPr="000D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3AF"/>
    <w:multiLevelType w:val="multilevel"/>
    <w:tmpl w:val="198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A404A"/>
    <w:multiLevelType w:val="multilevel"/>
    <w:tmpl w:val="4E8A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CF34AD"/>
    <w:multiLevelType w:val="multilevel"/>
    <w:tmpl w:val="3FE0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D1F30"/>
    <w:multiLevelType w:val="multilevel"/>
    <w:tmpl w:val="571E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F577EB"/>
    <w:multiLevelType w:val="multilevel"/>
    <w:tmpl w:val="AA12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1661645">
    <w:abstractNumId w:val="1"/>
  </w:num>
  <w:num w:numId="2" w16cid:durableId="1527866301">
    <w:abstractNumId w:val="3"/>
  </w:num>
  <w:num w:numId="3" w16cid:durableId="1198466829">
    <w:abstractNumId w:val="0"/>
  </w:num>
  <w:num w:numId="4" w16cid:durableId="1305357982">
    <w:abstractNumId w:val="2"/>
  </w:num>
  <w:num w:numId="5" w16cid:durableId="714503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1C"/>
    <w:rsid w:val="00061965"/>
    <w:rsid w:val="000D771C"/>
    <w:rsid w:val="00257A80"/>
    <w:rsid w:val="00362BDC"/>
    <w:rsid w:val="0089332E"/>
    <w:rsid w:val="00A17906"/>
    <w:rsid w:val="00BA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7974D"/>
  <w15:chartTrackingRefBased/>
  <w15:docId w15:val="{371007D7-3053-4B4A-B65A-78209115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D771C"/>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0D771C"/>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771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0D771C"/>
    <w:rPr>
      <w:rFonts w:ascii="Times New Roman" w:eastAsia="Times New Roman" w:hAnsi="Times New Roman" w:cs="Times New Roman"/>
      <w:b/>
      <w:bCs/>
      <w:kern w:val="0"/>
      <w:sz w:val="27"/>
      <w:szCs w:val="27"/>
      <w14:ligatures w14:val="none"/>
    </w:rPr>
  </w:style>
  <w:style w:type="paragraph" w:customStyle="1" w:styleId="job-component-icon-and-text">
    <w:name w:val="job-component-icon-and-text"/>
    <w:basedOn w:val="Normal"/>
    <w:rsid w:val="000D771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D771C"/>
    <w:rPr>
      <w:color w:val="0000FF"/>
      <w:u w:val="single"/>
    </w:rPr>
  </w:style>
  <w:style w:type="character" w:customStyle="1" w:styleId="favourites-button-text">
    <w:name w:val="favourites-button-text"/>
    <w:basedOn w:val="DefaultParagraphFont"/>
    <w:rsid w:val="000D771C"/>
  </w:style>
  <w:style w:type="character" w:customStyle="1" w:styleId="add-to-favourites-text">
    <w:name w:val="add-to-favourites-text"/>
    <w:basedOn w:val="DefaultParagraphFont"/>
    <w:rsid w:val="000D771C"/>
  </w:style>
  <w:style w:type="paragraph" w:styleId="NormalWeb">
    <w:name w:val="Normal (Web)"/>
    <w:basedOn w:val="Normal"/>
    <w:uiPriority w:val="99"/>
    <w:semiHidden/>
    <w:unhideWhenUsed/>
    <w:rsid w:val="000D771C"/>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D771C"/>
    <w:rPr>
      <w:b/>
      <w:bCs/>
    </w:rPr>
  </w:style>
  <w:style w:type="character" w:customStyle="1" w:styleId="ml-3">
    <w:name w:val="ml-3"/>
    <w:basedOn w:val="DefaultParagraphFont"/>
    <w:rsid w:val="000D771C"/>
  </w:style>
  <w:style w:type="paragraph" w:styleId="z-TopofForm">
    <w:name w:val="HTML Top of Form"/>
    <w:basedOn w:val="Normal"/>
    <w:next w:val="Normal"/>
    <w:link w:val="z-TopofFormChar"/>
    <w:hidden/>
    <w:uiPriority w:val="99"/>
    <w:semiHidden/>
    <w:unhideWhenUsed/>
    <w:rsid w:val="000D771C"/>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D771C"/>
    <w:rPr>
      <w:rFonts w:ascii="Arial" w:eastAsia="Times New Roman" w:hAnsi="Arial" w:cs="Arial"/>
      <w:vanish/>
      <w:kern w:val="0"/>
      <w:sz w:val="16"/>
      <w:szCs w:val="16"/>
      <w14:ligatures w14:val="none"/>
    </w:rPr>
  </w:style>
  <w:style w:type="character" w:customStyle="1" w:styleId="ada-label-text">
    <w:name w:val="ada-label-text"/>
    <w:basedOn w:val="DefaultParagraphFont"/>
    <w:rsid w:val="000D771C"/>
  </w:style>
  <w:style w:type="character" w:customStyle="1" w:styleId="submit-state">
    <w:name w:val="submit-state"/>
    <w:basedOn w:val="DefaultParagraphFont"/>
    <w:rsid w:val="000D771C"/>
  </w:style>
  <w:style w:type="paragraph" w:styleId="z-BottomofForm">
    <w:name w:val="HTML Bottom of Form"/>
    <w:basedOn w:val="Normal"/>
    <w:next w:val="Normal"/>
    <w:link w:val="z-BottomofFormChar"/>
    <w:hidden/>
    <w:uiPriority w:val="99"/>
    <w:semiHidden/>
    <w:unhideWhenUsed/>
    <w:rsid w:val="000D771C"/>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D771C"/>
    <w:rPr>
      <w:rFonts w:ascii="Arial" w:eastAsia="Times New Roman" w:hAnsi="Arial" w:cs="Arial"/>
      <w:vanish/>
      <w:kern w:val="0"/>
      <w:sz w:val="16"/>
      <w:szCs w:val="16"/>
      <w14:ligatures w14:val="none"/>
    </w:rPr>
  </w:style>
  <w:style w:type="character" w:styleId="UnresolvedMention">
    <w:name w:val="Unresolved Mention"/>
    <w:basedOn w:val="DefaultParagraphFont"/>
    <w:uiPriority w:val="99"/>
    <w:semiHidden/>
    <w:unhideWhenUsed/>
    <w:rsid w:val="00BA5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44601">
      <w:bodyDiv w:val="1"/>
      <w:marLeft w:val="0"/>
      <w:marRight w:val="0"/>
      <w:marTop w:val="0"/>
      <w:marBottom w:val="0"/>
      <w:divBdr>
        <w:top w:val="none" w:sz="0" w:space="0" w:color="auto"/>
        <w:left w:val="none" w:sz="0" w:space="0" w:color="auto"/>
        <w:bottom w:val="none" w:sz="0" w:space="0" w:color="auto"/>
        <w:right w:val="none" w:sz="0" w:space="0" w:color="auto"/>
      </w:divBdr>
      <w:divsChild>
        <w:div w:id="419759679">
          <w:marLeft w:val="0"/>
          <w:marRight w:val="0"/>
          <w:marTop w:val="0"/>
          <w:marBottom w:val="0"/>
          <w:divBdr>
            <w:top w:val="none" w:sz="0" w:space="0" w:color="auto"/>
            <w:left w:val="none" w:sz="0" w:space="0" w:color="auto"/>
            <w:bottom w:val="none" w:sz="0" w:space="0" w:color="auto"/>
            <w:right w:val="none" w:sz="0" w:space="0" w:color="auto"/>
          </w:divBdr>
          <w:divsChild>
            <w:div w:id="1174686769">
              <w:marLeft w:val="0"/>
              <w:marRight w:val="0"/>
              <w:marTop w:val="0"/>
              <w:marBottom w:val="0"/>
              <w:divBdr>
                <w:top w:val="none" w:sz="0" w:space="0" w:color="auto"/>
                <w:left w:val="none" w:sz="0" w:space="0" w:color="auto"/>
                <w:bottom w:val="none" w:sz="0" w:space="0" w:color="auto"/>
                <w:right w:val="none" w:sz="0" w:space="0" w:color="auto"/>
              </w:divBdr>
              <w:divsChild>
                <w:div w:id="738669533">
                  <w:marLeft w:val="0"/>
                  <w:marRight w:val="0"/>
                  <w:marTop w:val="0"/>
                  <w:marBottom w:val="0"/>
                  <w:divBdr>
                    <w:top w:val="none" w:sz="0" w:space="0" w:color="auto"/>
                    <w:left w:val="none" w:sz="0" w:space="0" w:color="auto"/>
                    <w:bottom w:val="none" w:sz="0" w:space="0" w:color="auto"/>
                    <w:right w:val="none" w:sz="0" w:space="0" w:color="auto"/>
                  </w:divBdr>
                  <w:divsChild>
                    <w:div w:id="1389650835">
                      <w:marLeft w:val="-225"/>
                      <w:marRight w:val="-225"/>
                      <w:marTop w:val="0"/>
                      <w:marBottom w:val="0"/>
                      <w:divBdr>
                        <w:top w:val="none" w:sz="0" w:space="0" w:color="auto"/>
                        <w:left w:val="none" w:sz="0" w:space="0" w:color="auto"/>
                        <w:bottom w:val="none" w:sz="0" w:space="0" w:color="auto"/>
                        <w:right w:val="none" w:sz="0" w:space="0" w:color="auto"/>
                      </w:divBdr>
                      <w:divsChild>
                        <w:div w:id="154732342">
                          <w:marLeft w:val="0"/>
                          <w:marRight w:val="0"/>
                          <w:marTop w:val="0"/>
                          <w:marBottom w:val="0"/>
                          <w:divBdr>
                            <w:top w:val="none" w:sz="0" w:space="0" w:color="auto"/>
                            <w:left w:val="none" w:sz="0" w:space="0" w:color="auto"/>
                            <w:bottom w:val="none" w:sz="0" w:space="0" w:color="auto"/>
                            <w:right w:val="none" w:sz="0" w:space="0" w:color="auto"/>
                          </w:divBdr>
                          <w:divsChild>
                            <w:div w:id="1690060088">
                              <w:marLeft w:val="0"/>
                              <w:marRight w:val="0"/>
                              <w:marTop w:val="0"/>
                              <w:marBottom w:val="0"/>
                              <w:divBdr>
                                <w:top w:val="none" w:sz="0" w:space="0" w:color="auto"/>
                                <w:left w:val="none" w:sz="0" w:space="0" w:color="auto"/>
                                <w:bottom w:val="none" w:sz="0" w:space="0" w:color="auto"/>
                                <w:right w:val="none" w:sz="0" w:space="0" w:color="auto"/>
                              </w:divBdr>
                              <w:divsChild>
                                <w:div w:id="108817725">
                                  <w:marLeft w:val="0"/>
                                  <w:marRight w:val="0"/>
                                  <w:marTop w:val="0"/>
                                  <w:marBottom w:val="0"/>
                                  <w:divBdr>
                                    <w:top w:val="none" w:sz="0" w:space="0" w:color="auto"/>
                                    <w:left w:val="none" w:sz="0" w:space="0" w:color="auto"/>
                                    <w:bottom w:val="none" w:sz="0" w:space="0" w:color="auto"/>
                                    <w:right w:val="none" w:sz="0" w:space="0" w:color="auto"/>
                                  </w:divBdr>
                                  <w:divsChild>
                                    <w:div w:id="347145857">
                                      <w:marLeft w:val="0"/>
                                      <w:marRight w:val="0"/>
                                      <w:marTop w:val="0"/>
                                      <w:marBottom w:val="0"/>
                                      <w:divBdr>
                                        <w:top w:val="none" w:sz="0" w:space="0" w:color="auto"/>
                                        <w:left w:val="none" w:sz="0" w:space="0" w:color="auto"/>
                                        <w:bottom w:val="none" w:sz="0" w:space="0" w:color="auto"/>
                                        <w:right w:val="none" w:sz="0" w:space="0" w:color="auto"/>
                                      </w:divBdr>
                                      <w:divsChild>
                                        <w:div w:id="1770923852">
                                          <w:marLeft w:val="0"/>
                                          <w:marRight w:val="0"/>
                                          <w:marTop w:val="0"/>
                                          <w:marBottom w:val="0"/>
                                          <w:divBdr>
                                            <w:top w:val="none" w:sz="0" w:space="0" w:color="auto"/>
                                            <w:left w:val="none" w:sz="0" w:space="0" w:color="auto"/>
                                            <w:bottom w:val="none" w:sz="0" w:space="0" w:color="auto"/>
                                            <w:right w:val="none" w:sz="0" w:space="0" w:color="auto"/>
                                          </w:divBdr>
                                          <w:divsChild>
                                            <w:div w:id="1153520756">
                                              <w:marLeft w:val="0"/>
                                              <w:marRight w:val="0"/>
                                              <w:marTop w:val="0"/>
                                              <w:marBottom w:val="0"/>
                                              <w:divBdr>
                                                <w:top w:val="none" w:sz="0" w:space="0" w:color="auto"/>
                                                <w:left w:val="none" w:sz="0" w:space="0" w:color="auto"/>
                                                <w:bottom w:val="none" w:sz="0" w:space="0" w:color="auto"/>
                                                <w:right w:val="none" w:sz="0" w:space="0" w:color="auto"/>
                                              </w:divBdr>
                                              <w:divsChild>
                                                <w:div w:id="1226452801">
                                                  <w:marLeft w:val="0"/>
                                                  <w:marRight w:val="0"/>
                                                  <w:marTop w:val="0"/>
                                                  <w:marBottom w:val="0"/>
                                                  <w:divBdr>
                                                    <w:top w:val="none" w:sz="0" w:space="0" w:color="auto"/>
                                                    <w:left w:val="none" w:sz="0" w:space="0" w:color="auto"/>
                                                    <w:bottom w:val="none" w:sz="0" w:space="0" w:color="auto"/>
                                                    <w:right w:val="none" w:sz="0" w:space="0" w:color="auto"/>
                                                  </w:divBdr>
                                                </w:div>
                                                <w:div w:id="115569669">
                                                  <w:marLeft w:val="0"/>
                                                  <w:marRight w:val="0"/>
                                                  <w:marTop w:val="0"/>
                                                  <w:marBottom w:val="0"/>
                                                  <w:divBdr>
                                                    <w:top w:val="none" w:sz="0" w:space="0" w:color="auto"/>
                                                    <w:left w:val="none" w:sz="0" w:space="0" w:color="auto"/>
                                                    <w:bottom w:val="none" w:sz="0" w:space="0" w:color="auto"/>
                                                    <w:right w:val="none" w:sz="0" w:space="0" w:color="auto"/>
                                                  </w:divBdr>
                                                </w:div>
                                                <w:div w:id="1320959806">
                                                  <w:marLeft w:val="0"/>
                                                  <w:marRight w:val="0"/>
                                                  <w:marTop w:val="0"/>
                                                  <w:marBottom w:val="0"/>
                                                  <w:divBdr>
                                                    <w:top w:val="none" w:sz="0" w:space="0" w:color="auto"/>
                                                    <w:left w:val="none" w:sz="0" w:space="0" w:color="auto"/>
                                                    <w:bottom w:val="none" w:sz="0" w:space="0" w:color="auto"/>
                                                    <w:right w:val="none" w:sz="0" w:space="0" w:color="auto"/>
                                                  </w:divBdr>
                                                </w:div>
                                                <w:div w:id="536621392">
                                                  <w:marLeft w:val="0"/>
                                                  <w:marRight w:val="0"/>
                                                  <w:marTop w:val="0"/>
                                                  <w:marBottom w:val="0"/>
                                                  <w:divBdr>
                                                    <w:top w:val="none" w:sz="0" w:space="0" w:color="auto"/>
                                                    <w:left w:val="none" w:sz="0" w:space="0" w:color="auto"/>
                                                    <w:bottom w:val="none" w:sz="0" w:space="0" w:color="auto"/>
                                                    <w:right w:val="none" w:sz="0" w:space="0" w:color="auto"/>
                                                  </w:divBdr>
                                                </w:div>
                                                <w:div w:id="1567373933">
                                                  <w:marLeft w:val="0"/>
                                                  <w:marRight w:val="0"/>
                                                  <w:marTop w:val="0"/>
                                                  <w:marBottom w:val="0"/>
                                                  <w:divBdr>
                                                    <w:top w:val="none" w:sz="0" w:space="0" w:color="auto"/>
                                                    <w:left w:val="none" w:sz="0" w:space="0" w:color="auto"/>
                                                    <w:bottom w:val="none" w:sz="0" w:space="0" w:color="auto"/>
                                                    <w:right w:val="none" w:sz="0" w:space="0" w:color="auto"/>
                                                  </w:divBdr>
                                                </w:div>
                                              </w:divsChild>
                                            </w:div>
                                            <w:div w:id="68580237">
                                              <w:marLeft w:val="0"/>
                                              <w:marRight w:val="0"/>
                                              <w:marTop w:val="0"/>
                                              <w:marBottom w:val="300"/>
                                              <w:divBdr>
                                                <w:top w:val="none" w:sz="0" w:space="0" w:color="auto"/>
                                                <w:left w:val="none" w:sz="0" w:space="0" w:color="auto"/>
                                                <w:bottom w:val="none" w:sz="0" w:space="0" w:color="auto"/>
                                                <w:right w:val="none" w:sz="0" w:space="0" w:color="auto"/>
                                              </w:divBdr>
                                            </w:div>
                                            <w:div w:id="3269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89048">
                          <w:marLeft w:val="0"/>
                          <w:marRight w:val="0"/>
                          <w:marTop w:val="0"/>
                          <w:marBottom w:val="0"/>
                          <w:divBdr>
                            <w:top w:val="none" w:sz="0" w:space="0" w:color="auto"/>
                            <w:left w:val="none" w:sz="0" w:space="0" w:color="auto"/>
                            <w:bottom w:val="none" w:sz="0" w:space="0" w:color="auto"/>
                            <w:right w:val="none" w:sz="0" w:space="0" w:color="auto"/>
                          </w:divBdr>
                          <w:divsChild>
                            <w:div w:id="940721724">
                              <w:marLeft w:val="0"/>
                              <w:marRight w:val="0"/>
                              <w:marTop w:val="0"/>
                              <w:marBottom w:val="0"/>
                              <w:divBdr>
                                <w:top w:val="none" w:sz="0" w:space="0" w:color="auto"/>
                                <w:left w:val="none" w:sz="0" w:space="0" w:color="auto"/>
                                <w:bottom w:val="none" w:sz="0" w:space="0" w:color="auto"/>
                                <w:right w:val="none" w:sz="0" w:space="0" w:color="auto"/>
                              </w:divBdr>
                              <w:divsChild>
                                <w:div w:id="1869565825">
                                  <w:marLeft w:val="0"/>
                                  <w:marRight w:val="0"/>
                                  <w:marTop w:val="0"/>
                                  <w:marBottom w:val="0"/>
                                  <w:divBdr>
                                    <w:top w:val="none" w:sz="0" w:space="0" w:color="auto"/>
                                    <w:left w:val="none" w:sz="0" w:space="0" w:color="auto"/>
                                    <w:bottom w:val="none" w:sz="0" w:space="0" w:color="auto"/>
                                    <w:right w:val="none" w:sz="0" w:space="0" w:color="auto"/>
                                  </w:divBdr>
                                  <w:divsChild>
                                    <w:div w:id="7998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3285">
                              <w:marLeft w:val="0"/>
                              <w:marRight w:val="0"/>
                              <w:marTop w:val="0"/>
                              <w:marBottom w:val="0"/>
                              <w:divBdr>
                                <w:top w:val="single" w:sz="18" w:space="12" w:color="auto"/>
                                <w:left w:val="single" w:sz="6" w:space="12" w:color="auto"/>
                                <w:bottom w:val="single" w:sz="6" w:space="31" w:color="auto"/>
                                <w:right w:val="single" w:sz="6" w:space="12" w:color="auto"/>
                              </w:divBdr>
                              <w:divsChild>
                                <w:div w:id="687409288">
                                  <w:marLeft w:val="0"/>
                                  <w:marRight w:val="0"/>
                                  <w:marTop w:val="0"/>
                                  <w:marBottom w:val="0"/>
                                  <w:divBdr>
                                    <w:top w:val="none" w:sz="0" w:space="0" w:color="auto"/>
                                    <w:left w:val="none" w:sz="0" w:space="0" w:color="auto"/>
                                    <w:bottom w:val="none" w:sz="0" w:space="0" w:color="auto"/>
                                    <w:right w:val="none" w:sz="0" w:space="0" w:color="auto"/>
                                  </w:divBdr>
                                  <w:divsChild>
                                    <w:div w:id="832112925">
                                      <w:marLeft w:val="0"/>
                                      <w:marRight w:val="0"/>
                                      <w:marTop w:val="0"/>
                                      <w:marBottom w:val="0"/>
                                      <w:divBdr>
                                        <w:top w:val="none" w:sz="0" w:space="0" w:color="auto"/>
                                        <w:left w:val="none" w:sz="0" w:space="0" w:color="auto"/>
                                        <w:bottom w:val="none" w:sz="0" w:space="0" w:color="auto"/>
                                        <w:right w:val="none" w:sz="0" w:space="0" w:color="auto"/>
                                      </w:divBdr>
                                      <w:divsChild>
                                        <w:div w:id="1287005151">
                                          <w:marLeft w:val="0"/>
                                          <w:marRight w:val="0"/>
                                          <w:marTop w:val="0"/>
                                          <w:marBottom w:val="0"/>
                                          <w:divBdr>
                                            <w:top w:val="none" w:sz="0" w:space="0" w:color="auto"/>
                                            <w:left w:val="none" w:sz="0" w:space="0" w:color="auto"/>
                                            <w:bottom w:val="none" w:sz="0" w:space="0" w:color="auto"/>
                                            <w:right w:val="none" w:sz="0" w:space="0" w:color="auto"/>
                                          </w:divBdr>
                                          <w:divsChild>
                                            <w:div w:id="1126505725">
                                              <w:marLeft w:val="-225"/>
                                              <w:marRight w:val="-225"/>
                                              <w:marTop w:val="0"/>
                                              <w:marBottom w:val="0"/>
                                              <w:divBdr>
                                                <w:top w:val="none" w:sz="0" w:space="0" w:color="auto"/>
                                                <w:left w:val="none" w:sz="0" w:space="0" w:color="auto"/>
                                                <w:bottom w:val="none" w:sz="0" w:space="0" w:color="auto"/>
                                                <w:right w:val="none" w:sz="0" w:space="0" w:color="auto"/>
                                              </w:divBdr>
                                              <w:divsChild>
                                                <w:div w:id="2039350631">
                                                  <w:marLeft w:val="0"/>
                                                  <w:marRight w:val="0"/>
                                                  <w:marTop w:val="0"/>
                                                  <w:marBottom w:val="0"/>
                                                  <w:divBdr>
                                                    <w:top w:val="none" w:sz="0" w:space="0" w:color="auto"/>
                                                    <w:left w:val="none" w:sz="0" w:space="0" w:color="auto"/>
                                                    <w:bottom w:val="none" w:sz="0" w:space="0" w:color="auto"/>
                                                    <w:right w:val="none" w:sz="0" w:space="0" w:color="auto"/>
                                                  </w:divBdr>
                                                </w:div>
                                              </w:divsChild>
                                            </w:div>
                                            <w:div w:id="1097406007">
                                              <w:marLeft w:val="0"/>
                                              <w:marRight w:val="0"/>
                                              <w:marTop w:val="0"/>
                                              <w:marBottom w:val="0"/>
                                              <w:divBdr>
                                                <w:top w:val="none" w:sz="0" w:space="0" w:color="auto"/>
                                                <w:left w:val="none" w:sz="0" w:space="0" w:color="auto"/>
                                                <w:bottom w:val="none" w:sz="0" w:space="0" w:color="auto"/>
                                                <w:right w:val="none" w:sz="0" w:space="0" w:color="auto"/>
                                              </w:divBdr>
                                              <w:divsChild>
                                                <w:div w:id="801265466">
                                                  <w:marLeft w:val="0"/>
                                                  <w:marRight w:val="0"/>
                                                  <w:marTop w:val="0"/>
                                                  <w:marBottom w:val="0"/>
                                                  <w:divBdr>
                                                    <w:top w:val="none" w:sz="0" w:space="0" w:color="auto"/>
                                                    <w:left w:val="none" w:sz="0" w:space="0" w:color="auto"/>
                                                    <w:bottom w:val="none" w:sz="0" w:space="0" w:color="auto"/>
                                                    <w:right w:val="none" w:sz="0" w:space="0" w:color="auto"/>
                                                  </w:divBdr>
                                                </w:div>
                                                <w:div w:id="1696690335">
                                                  <w:marLeft w:val="0"/>
                                                  <w:marRight w:val="0"/>
                                                  <w:marTop w:val="0"/>
                                                  <w:marBottom w:val="0"/>
                                                  <w:divBdr>
                                                    <w:top w:val="none" w:sz="0" w:space="0" w:color="auto"/>
                                                    <w:left w:val="none" w:sz="0" w:space="0" w:color="auto"/>
                                                    <w:bottom w:val="none" w:sz="0" w:space="0" w:color="auto"/>
                                                    <w:right w:val="none" w:sz="0" w:space="0" w:color="auto"/>
                                                  </w:divBdr>
                                                </w:div>
                                                <w:div w:id="577905619">
                                                  <w:marLeft w:val="0"/>
                                                  <w:marRight w:val="0"/>
                                                  <w:marTop w:val="0"/>
                                                  <w:marBottom w:val="0"/>
                                                  <w:divBdr>
                                                    <w:top w:val="none" w:sz="0" w:space="0" w:color="auto"/>
                                                    <w:left w:val="none" w:sz="0" w:space="0" w:color="auto"/>
                                                    <w:bottom w:val="none" w:sz="0" w:space="0" w:color="auto"/>
                                                    <w:right w:val="none" w:sz="0" w:space="0" w:color="auto"/>
                                                  </w:divBdr>
                                                </w:div>
                                                <w:div w:id="1965572689">
                                                  <w:marLeft w:val="0"/>
                                                  <w:marRight w:val="0"/>
                                                  <w:marTop w:val="0"/>
                                                  <w:marBottom w:val="0"/>
                                                  <w:divBdr>
                                                    <w:top w:val="none" w:sz="0" w:space="0" w:color="auto"/>
                                                    <w:left w:val="none" w:sz="0" w:space="0" w:color="auto"/>
                                                    <w:bottom w:val="none" w:sz="0" w:space="0" w:color="auto"/>
                                                    <w:right w:val="none" w:sz="0" w:space="0" w:color="auto"/>
                                                  </w:divBdr>
                                                  <w:divsChild>
                                                    <w:div w:id="68623116">
                                                      <w:marLeft w:val="0"/>
                                                      <w:marRight w:val="0"/>
                                                      <w:marTop w:val="0"/>
                                                      <w:marBottom w:val="0"/>
                                                      <w:divBdr>
                                                        <w:top w:val="none" w:sz="0" w:space="0" w:color="auto"/>
                                                        <w:left w:val="none" w:sz="0" w:space="0" w:color="auto"/>
                                                        <w:bottom w:val="none" w:sz="0" w:space="0" w:color="auto"/>
                                                        <w:right w:val="none" w:sz="0" w:space="0" w:color="auto"/>
                                                      </w:divBdr>
                                                      <w:divsChild>
                                                        <w:div w:id="1682899014">
                                                          <w:marLeft w:val="0"/>
                                                          <w:marRight w:val="0"/>
                                                          <w:marTop w:val="0"/>
                                                          <w:marBottom w:val="0"/>
                                                          <w:divBdr>
                                                            <w:top w:val="none" w:sz="0" w:space="0" w:color="auto"/>
                                                            <w:left w:val="none" w:sz="0" w:space="0" w:color="auto"/>
                                                            <w:bottom w:val="none" w:sz="0" w:space="0" w:color="auto"/>
                                                            <w:right w:val="none" w:sz="0" w:space="0" w:color="auto"/>
                                                          </w:divBdr>
                                                          <w:divsChild>
                                                            <w:div w:id="1310358926">
                                                              <w:marLeft w:val="0"/>
                                                              <w:marRight w:val="0"/>
                                                              <w:marTop w:val="0"/>
                                                              <w:marBottom w:val="0"/>
                                                              <w:divBdr>
                                                                <w:top w:val="single" w:sz="6" w:space="4" w:color="CCCCCC"/>
                                                                <w:left w:val="single" w:sz="6" w:space="7" w:color="CCCCCC"/>
                                                                <w:bottom w:val="single" w:sz="6" w:space="2" w:color="CCCCCC"/>
                                                                <w:right w:val="single" w:sz="6" w:space="7" w:color="CCCCCC"/>
                                                              </w:divBdr>
                                                              <w:divsChild>
                                                                <w:div w:id="1599019645">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 w:id="171074063">
                                                      <w:marLeft w:val="0"/>
                                                      <w:marRight w:val="0"/>
                                                      <w:marTop w:val="0"/>
                                                      <w:marBottom w:val="0"/>
                                                      <w:divBdr>
                                                        <w:top w:val="none" w:sz="0" w:space="0" w:color="auto"/>
                                                        <w:left w:val="none" w:sz="0" w:space="0" w:color="auto"/>
                                                        <w:bottom w:val="none" w:sz="0" w:space="0" w:color="auto"/>
                                                        <w:right w:val="none" w:sz="0" w:space="0" w:color="auto"/>
                                                      </w:divBdr>
                                                      <w:divsChild>
                                                        <w:div w:id="1405028543">
                                                          <w:marLeft w:val="0"/>
                                                          <w:marRight w:val="0"/>
                                                          <w:marTop w:val="0"/>
                                                          <w:marBottom w:val="0"/>
                                                          <w:divBdr>
                                                            <w:top w:val="none" w:sz="0" w:space="0" w:color="auto"/>
                                                            <w:left w:val="none" w:sz="0" w:space="0" w:color="auto"/>
                                                            <w:bottom w:val="none" w:sz="0" w:space="0" w:color="auto"/>
                                                            <w:right w:val="none" w:sz="0" w:space="0" w:color="auto"/>
                                                          </w:divBdr>
                                                          <w:divsChild>
                                                            <w:div w:id="22554896">
                                                              <w:marLeft w:val="0"/>
                                                              <w:marRight w:val="0"/>
                                                              <w:marTop w:val="0"/>
                                                              <w:marBottom w:val="0"/>
                                                              <w:divBdr>
                                                                <w:top w:val="single" w:sz="6" w:space="4" w:color="CCCCCC"/>
                                                                <w:left w:val="single" w:sz="6" w:space="7" w:color="CCCCCC"/>
                                                                <w:bottom w:val="single" w:sz="6" w:space="2" w:color="CCCCCC"/>
                                                                <w:right w:val="single" w:sz="6" w:space="7" w:color="CCCCCC"/>
                                                              </w:divBdr>
                                                              <w:divsChild>
                                                                <w:div w:id="771163600">
                                                                  <w:marLeft w:val="0"/>
                                                                  <w:marRight w:val="45"/>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043985">
                              <w:marLeft w:val="0"/>
                              <w:marRight w:val="0"/>
                              <w:marTop w:val="0"/>
                              <w:marBottom w:val="0"/>
                              <w:divBdr>
                                <w:top w:val="single" w:sz="18" w:space="12" w:color="auto"/>
                                <w:left w:val="single" w:sz="6" w:space="12" w:color="auto"/>
                                <w:bottom w:val="single" w:sz="6" w:space="31" w:color="auto"/>
                                <w:right w:val="single" w:sz="6" w:space="12" w:color="auto"/>
                              </w:divBdr>
                              <w:divsChild>
                                <w:div w:id="160315833">
                                  <w:marLeft w:val="0"/>
                                  <w:marRight w:val="0"/>
                                  <w:marTop w:val="0"/>
                                  <w:marBottom w:val="0"/>
                                  <w:divBdr>
                                    <w:top w:val="none" w:sz="0" w:space="0" w:color="auto"/>
                                    <w:left w:val="none" w:sz="0" w:space="0" w:color="auto"/>
                                    <w:bottom w:val="none" w:sz="0" w:space="0" w:color="auto"/>
                                    <w:right w:val="none" w:sz="0" w:space="0" w:color="auto"/>
                                  </w:divBdr>
                                  <w:divsChild>
                                    <w:div w:id="1408110773">
                                      <w:marLeft w:val="0"/>
                                      <w:marRight w:val="0"/>
                                      <w:marTop w:val="0"/>
                                      <w:marBottom w:val="0"/>
                                      <w:divBdr>
                                        <w:top w:val="none" w:sz="0" w:space="0" w:color="auto"/>
                                        <w:left w:val="none" w:sz="0" w:space="0" w:color="auto"/>
                                        <w:bottom w:val="none" w:sz="0" w:space="0" w:color="auto"/>
                                        <w:right w:val="none" w:sz="0" w:space="0" w:color="auto"/>
                                      </w:divBdr>
                                      <w:divsChild>
                                        <w:div w:id="1388527606">
                                          <w:marLeft w:val="0"/>
                                          <w:marRight w:val="0"/>
                                          <w:marTop w:val="0"/>
                                          <w:marBottom w:val="0"/>
                                          <w:divBdr>
                                            <w:top w:val="none" w:sz="0" w:space="0" w:color="auto"/>
                                            <w:left w:val="none" w:sz="0" w:space="0" w:color="auto"/>
                                            <w:bottom w:val="none" w:sz="0" w:space="0" w:color="auto"/>
                                            <w:right w:val="none" w:sz="0" w:space="0" w:color="auto"/>
                                          </w:divBdr>
                                          <w:divsChild>
                                            <w:div w:id="2011714706">
                                              <w:marLeft w:val="-225"/>
                                              <w:marRight w:val="-225"/>
                                              <w:marTop w:val="0"/>
                                              <w:marBottom w:val="0"/>
                                              <w:divBdr>
                                                <w:top w:val="none" w:sz="0" w:space="0" w:color="auto"/>
                                                <w:left w:val="none" w:sz="0" w:space="0" w:color="auto"/>
                                                <w:bottom w:val="none" w:sz="0" w:space="0" w:color="auto"/>
                                                <w:right w:val="none" w:sz="0" w:space="0" w:color="auto"/>
                                              </w:divBdr>
                                              <w:divsChild>
                                                <w:div w:id="58065389">
                                                  <w:marLeft w:val="0"/>
                                                  <w:marRight w:val="0"/>
                                                  <w:marTop w:val="0"/>
                                                  <w:marBottom w:val="0"/>
                                                  <w:divBdr>
                                                    <w:top w:val="none" w:sz="0" w:space="0" w:color="auto"/>
                                                    <w:left w:val="none" w:sz="0" w:space="0" w:color="auto"/>
                                                    <w:bottom w:val="none" w:sz="0" w:space="0" w:color="auto"/>
                                                    <w:right w:val="none" w:sz="0" w:space="0" w:color="auto"/>
                                                  </w:divBdr>
                                                </w:div>
                                              </w:divsChild>
                                            </w:div>
                                            <w:div w:id="1044060551">
                                              <w:marLeft w:val="0"/>
                                              <w:marRight w:val="0"/>
                                              <w:marTop w:val="0"/>
                                              <w:marBottom w:val="0"/>
                                              <w:divBdr>
                                                <w:top w:val="none" w:sz="0" w:space="0" w:color="auto"/>
                                                <w:left w:val="none" w:sz="0" w:space="0" w:color="auto"/>
                                                <w:bottom w:val="none" w:sz="0" w:space="0" w:color="auto"/>
                                                <w:right w:val="none" w:sz="0" w:space="0" w:color="auto"/>
                                              </w:divBdr>
                                              <w:divsChild>
                                                <w:div w:id="2099784856">
                                                  <w:marLeft w:val="0"/>
                                                  <w:marRight w:val="0"/>
                                                  <w:marTop w:val="0"/>
                                                  <w:marBottom w:val="0"/>
                                                  <w:divBdr>
                                                    <w:top w:val="none" w:sz="0" w:space="0" w:color="auto"/>
                                                    <w:left w:val="none" w:sz="0" w:space="0" w:color="auto"/>
                                                    <w:bottom w:val="none" w:sz="0" w:space="0" w:color="auto"/>
                                                    <w:right w:val="none" w:sz="0" w:space="0" w:color="auto"/>
                                                  </w:divBdr>
                                                </w:div>
                                                <w:div w:id="1546256991">
                                                  <w:marLeft w:val="0"/>
                                                  <w:marRight w:val="0"/>
                                                  <w:marTop w:val="0"/>
                                                  <w:marBottom w:val="0"/>
                                                  <w:divBdr>
                                                    <w:top w:val="none" w:sz="0" w:space="0" w:color="auto"/>
                                                    <w:left w:val="none" w:sz="0" w:space="0" w:color="auto"/>
                                                    <w:bottom w:val="none" w:sz="0" w:space="0" w:color="auto"/>
                                                    <w:right w:val="none" w:sz="0" w:space="0" w:color="auto"/>
                                                  </w:divBdr>
                                                </w:div>
                                                <w:div w:id="2128037521">
                                                  <w:marLeft w:val="0"/>
                                                  <w:marRight w:val="0"/>
                                                  <w:marTop w:val="0"/>
                                                  <w:marBottom w:val="0"/>
                                                  <w:divBdr>
                                                    <w:top w:val="none" w:sz="0" w:space="0" w:color="auto"/>
                                                    <w:left w:val="none" w:sz="0" w:space="0" w:color="auto"/>
                                                    <w:bottom w:val="none" w:sz="0" w:space="0" w:color="auto"/>
                                                    <w:right w:val="none" w:sz="0" w:space="0" w:color="auto"/>
                                                  </w:divBdr>
                                                </w:div>
                                                <w:div w:id="9852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3791682">
          <w:marLeft w:val="0"/>
          <w:marRight w:val="0"/>
          <w:marTop w:val="0"/>
          <w:marBottom w:val="0"/>
          <w:divBdr>
            <w:top w:val="none" w:sz="0" w:space="0" w:color="auto"/>
            <w:left w:val="none" w:sz="0" w:space="0" w:color="auto"/>
            <w:bottom w:val="none" w:sz="0" w:space="0" w:color="auto"/>
            <w:right w:val="none" w:sz="0" w:space="0" w:color="auto"/>
          </w:divBdr>
          <w:divsChild>
            <w:div w:id="1504589206">
              <w:marLeft w:val="0"/>
              <w:marRight w:val="0"/>
              <w:marTop w:val="0"/>
              <w:marBottom w:val="0"/>
              <w:divBdr>
                <w:top w:val="none" w:sz="0" w:space="0" w:color="auto"/>
                <w:left w:val="none" w:sz="0" w:space="0" w:color="auto"/>
                <w:bottom w:val="none" w:sz="0" w:space="0" w:color="auto"/>
                <w:right w:val="none" w:sz="0" w:space="0" w:color="auto"/>
              </w:divBdr>
              <w:divsChild>
                <w:div w:id="1236624880">
                  <w:marLeft w:val="0"/>
                  <w:marRight w:val="0"/>
                  <w:marTop w:val="0"/>
                  <w:marBottom w:val="0"/>
                  <w:divBdr>
                    <w:top w:val="none" w:sz="0" w:space="0" w:color="auto"/>
                    <w:left w:val="none" w:sz="0" w:space="0" w:color="auto"/>
                    <w:bottom w:val="none" w:sz="0" w:space="0" w:color="auto"/>
                    <w:right w:val="none" w:sz="0" w:space="0" w:color="auto"/>
                  </w:divBdr>
                  <w:divsChild>
                    <w:div w:id="2145081445">
                      <w:marLeft w:val="-225"/>
                      <w:marRight w:val="-225"/>
                      <w:marTop w:val="0"/>
                      <w:marBottom w:val="0"/>
                      <w:divBdr>
                        <w:top w:val="none" w:sz="0" w:space="0" w:color="auto"/>
                        <w:left w:val="none" w:sz="0" w:space="0" w:color="auto"/>
                        <w:bottom w:val="none" w:sz="0" w:space="0" w:color="auto"/>
                        <w:right w:val="none" w:sz="0" w:space="0" w:color="auto"/>
                      </w:divBdr>
                      <w:divsChild>
                        <w:div w:id="860433041">
                          <w:marLeft w:val="2850"/>
                          <w:marRight w:val="0"/>
                          <w:marTop w:val="0"/>
                          <w:marBottom w:val="0"/>
                          <w:divBdr>
                            <w:top w:val="none" w:sz="0" w:space="0" w:color="auto"/>
                            <w:left w:val="none" w:sz="0" w:space="0" w:color="auto"/>
                            <w:bottom w:val="none" w:sz="0" w:space="0" w:color="auto"/>
                            <w:right w:val="none" w:sz="0" w:space="0" w:color="auto"/>
                          </w:divBdr>
                          <w:divsChild>
                            <w:div w:id="137721642">
                              <w:marLeft w:val="0"/>
                              <w:marRight w:val="0"/>
                              <w:marTop w:val="0"/>
                              <w:marBottom w:val="0"/>
                              <w:divBdr>
                                <w:top w:val="none" w:sz="0" w:space="0" w:color="auto"/>
                                <w:left w:val="none" w:sz="0" w:space="0" w:color="auto"/>
                                <w:bottom w:val="none" w:sz="0" w:space="0" w:color="auto"/>
                                <w:right w:val="none" w:sz="0" w:space="0" w:color="auto"/>
                              </w:divBdr>
                              <w:divsChild>
                                <w:div w:id="1731416940">
                                  <w:marLeft w:val="0"/>
                                  <w:marRight w:val="0"/>
                                  <w:marTop w:val="0"/>
                                  <w:marBottom w:val="0"/>
                                  <w:divBdr>
                                    <w:top w:val="none" w:sz="0" w:space="0" w:color="auto"/>
                                    <w:left w:val="none" w:sz="0" w:space="0" w:color="auto"/>
                                    <w:bottom w:val="none" w:sz="0" w:space="0" w:color="auto"/>
                                    <w:right w:val="none" w:sz="0" w:space="0" w:color="auto"/>
                                  </w:divBdr>
                                  <w:divsChild>
                                    <w:div w:id="7887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reers.ua.edu/jobs/d2cdad57-096f-4658-9ab0-e17f35d38c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6</cp:revision>
  <dcterms:created xsi:type="dcterms:W3CDTF">2023-09-24T16:42:00Z</dcterms:created>
  <dcterms:modified xsi:type="dcterms:W3CDTF">2023-09-24T16:54:00Z</dcterms:modified>
</cp:coreProperties>
</file>