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650D2" w:rsidRPr="00B650D2" w14:paraId="5E7FEE8C" w14:textId="77777777" w:rsidTr="00B650D2">
        <w:trPr>
          <w:tblCellSpacing w:w="0" w:type="dxa"/>
        </w:trPr>
        <w:tc>
          <w:tcPr>
            <w:tcW w:w="9600" w:type="dxa"/>
            <w:shd w:val="clear" w:color="auto" w:fill="FFFFFF"/>
            <w:tcMar>
              <w:top w:w="75" w:type="dxa"/>
              <w:left w:w="75" w:type="dxa"/>
              <w:bottom w:w="75" w:type="dxa"/>
              <w:right w:w="75" w:type="dxa"/>
            </w:tcMar>
            <w:hideMark/>
          </w:tcPr>
          <w:p w14:paraId="641D98E8" w14:textId="77777777" w:rsidR="00B650D2" w:rsidRPr="00B650D2" w:rsidRDefault="00B650D2" w:rsidP="00B650D2">
            <w:pPr>
              <w:rPr>
                <w:rFonts w:ascii="Arial" w:eastAsia="Times New Roman" w:hAnsi="Arial" w:cs="Arial"/>
                <w:b/>
                <w:bCs/>
                <w:color w:val="FFFFFF"/>
                <w:kern w:val="0"/>
                <w:sz w:val="27"/>
                <w:szCs w:val="27"/>
                <w14:ligatures w14:val="none"/>
              </w:rPr>
            </w:pPr>
            <w:r w:rsidRPr="00B650D2">
              <w:rPr>
                <w:rFonts w:ascii="Arial" w:eastAsia="Times New Roman" w:hAnsi="Arial" w:cs="Arial"/>
                <w:b/>
                <w:bCs/>
                <w:color w:val="000000"/>
                <w:kern w:val="0"/>
                <w:sz w:val="27"/>
                <w:szCs w:val="27"/>
                <w14:ligatures w14:val="none"/>
              </w:rPr>
              <w:t>Assistant Professor Communication Studies - Generalist Communication Studies at the University of North Carolina Wilmington</w:t>
            </w:r>
          </w:p>
        </w:tc>
      </w:tr>
      <w:tr w:rsidR="00B650D2" w:rsidRPr="00B650D2" w14:paraId="48C4FBFE" w14:textId="77777777" w:rsidTr="00B650D2">
        <w:trPr>
          <w:tblCellSpacing w:w="0" w:type="dxa"/>
        </w:trPr>
        <w:tc>
          <w:tcPr>
            <w:tcW w:w="9450" w:type="dxa"/>
            <w:shd w:val="clear" w:color="auto" w:fill="FFFFFF"/>
            <w:tcMar>
              <w:top w:w="75" w:type="dxa"/>
              <w:left w:w="150" w:type="dxa"/>
              <w:bottom w:w="75"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B650D2" w:rsidRPr="00B650D2" w14:paraId="52839195" w14:textId="77777777">
              <w:trPr>
                <w:tblCellSpacing w:w="0" w:type="dxa"/>
              </w:trPr>
              <w:tc>
                <w:tcPr>
                  <w:tcW w:w="9450" w:type="dxa"/>
                  <w:hideMark/>
                </w:tcPr>
                <w:p w14:paraId="6CEF4AC5"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Julie Ann Scott Pollock, </w:t>
                  </w:r>
                  <w:hyperlink r:id="rId5" w:tgtFrame="_blank" w:history="1">
                    <w:r w:rsidRPr="00B650D2">
                      <w:rPr>
                        <w:rFonts w:ascii="Arial" w:eastAsia="Times New Roman" w:hAnsi="Arial" w:cs="Arial"/>
                        <w:color w:val="1155CC"/>
                        <w:kern w:val="0"/>
                        <w:sz w:val="21"/>
                        <w:szCs w:val="21"/>
                        <w:u w:val="single"/>
                        <w14:ligatures w14:val="none"/>
                      </w:rPr>
                      <w:t>scottj@uncw.edu</w:t>
                    </w:r>
                  </w:hyperlink>
                </w:p>
                <w:p w14:paraId="33146692"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30AFC462"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u w:val="single"/>
                      <w14:ligatures w14:val="none"/>
                    </w:rPr>
                    <w:t>Brief Summary of Work for this Position</w:t>
                  </w:r>
                </w:p>
                <w:p w14:paraId="620DB92B"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The UNCW Department of Communication Studies invites applications for a tenure track assistant professor position as a Generalist in communication studies with emphasis in one or more of the areas listed below. The position will begin August 2024. We will have a table at NCA for those who are interested in the position and are attending the conference. This position is not eligible for remote hires.</w:t>
                  </w:r>
                </w:p>
                <w:p w14:paraId="43859118"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761C23D3"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Currently UNCW has a 3/3 teaching load for research active faculty. Upon initial appointment, the successful candidate will enthusiastically embrace the teaching challenge of a large enrollment research methods (introduces qualitative, quantitative, humanistic and secondary research) course that serves as a foundation for incoming majors.</w:t>
                  </w:r>
                </w:p>
                <w:p w14:paraId="30975B40"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39947AFF"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Other teaching assignments will emphasize our required core courses in the undergraduate major and areas that align with interest areas of the candidate including special topics in the research area. The candidate will also demonstrate a commitment to community outreach broadly defined including applied learning, communication workshops and other innovative ways of fostering local connections and impact. Candidates should show commitment to high impact, experiential teaching practices.</w:t>
                  </w:r>
                </w:p>
                <w:p w14:paraId="103F4CD3"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6772F95E"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The research agenda is flexible in both topic(s) and methodologies. The ideal candidate will explore ways to involve students in their research, show interest in pursuing relevant outside grants, and exhibit a desire to engage in meaningful service and leadership to the department, university, and community. Service commitments will be negotiated to foster professional enrichment for the candidate as well as meet the needs of the department.</w:t>
                  </w:r>
                </w:p>
                <w:p w14:paraId="40D56643"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55C0ED62"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u w:val="single"/>
                      <w14:ligatures w14:val="none"/>
                    </w:rPr>
                    <w:t>Minimum Education and Experience Requirements</w:t>
                  </w:r>
                </w:p>
                <w:p w14:paraId="655FA8A8"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Candidates must possess a Ph.D. in Communication Studies or closely related discipline, prior to August 1, 2024. Note: ABD will be considered; however, PhD must be obtained within the first academic year of employment.</w:t>
                  </w:r>
                </w:p>
                <w:p w14:paraId="21D62FFE"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30FBD986"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u w:val="single"/>
                      <w14:ligatures w14:val="none"/>
                    </w:rPr>
                    <w:t>Preferred Education, Knowledge, Skills &amp; Experience</w:t>
                  </w:r>
                </w:p>
                <w:p w14:paraId="48D4B0A3" w14:textId="77777777" w:rsidR="00B650D2" w:rsidRPr="00B650D2" w:rsidRDefault="00B650D2" w:rsidP="00B650D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Demonstrated ability to teach core courses including theory, research methods, senior capstone.</w:t>
                  </w:r>
                </w:p>
                <w:p w14:paraId="22893795" w14:textId="77777777" w:rsidR="00B650D2" w:rsidRPr="00B650D2" w:rsidRDefault="00B650D2" w:rsidP="00B650D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Demonstrated ability to create innovative curriculum and pedagogy. Secondary areas of teaching contribution are flexible.</w:t>
                  </w:r>
                </w:p>
                <w:p w14:paraId="052604DB" w14:textId="77777777" w:rsidR="00B650D2" w:rsidRPr="00B650D2" w:rsidRDefault="00B650D2" w:rsidP="00B650D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Flexible research focus. Preference to research agendas that are likely to foster collaboration, grant funding and/or student engagement and involvement.</w:t>
                  </w:r>
                </w:p>
                <w:p w14:paraId="1E95021A" w14:textId="77777777" w:rsidR="00B650D2" w:rsidRPr="00B650D2" w:rsidRDefault="00B650D2" w:rsidP="00B650D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Demonstrated engagement in meaningful service and leadership to the department, university, and community.</w:t>
                  </w:r>
                </w:p>
                <w:p w14:paraId="557E704B" w14:textId="77777777" w:rsidR="00B650D2" w:rsidRPr="00B650D2" w:rsidRDefault="00B650D2" w:rsidP="00B650D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Ability to develop and facilitate communication workshops for community partners.</w:t>
                  </w:r>
                </w:p>
                <w:p w14:paraId="6EA6C6B5" w14:textId="77777777" w:rsidR="00B650D2" w:rsidRPr="00B650D2" w:rsidRDefault="00B650D2" w:rsidP="00B650D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Demonstrated ability to teach and research in ways that connect with students, audiences and community partners.</w:t>
                  </w:r>
                </w:p>
                <w:p w14:paraId="0F220950"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u w:val="single"/>
                      <w14:ligatures w14:val="none"/>
                    </w:rPr>
                    <w:t>Primary Purpose of Organizational Unit</w:t>
                  </w:r>
                </w:p>
                <w:p w14:paraId="27CC09C5"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xml:space="preserve">The Department of Communication Studies is a large department within the newly formed College of Humanities, Social Sciences and the Arts. We share a commitment to praxis and </w:t>
                  </w:r>
                  <w:r w:rsidRPr="00B650D2">
                    <w:rPr>
                      <w:rFonts w:ascii="Arial" w:eastAsia="Times New Roman" w:hAnsi="Arial" w:cs="Arial"/>
                      <w:color w:val="000000"/>
                      <w:kern w:val="0"/>
                      <w:sz w:val="21"/>
                      <w:szCs w:val="21"/>
                      <w14:ligatures w14:val="none"/>
                    </w:rPr>
                    <w:lastRenderedPageBreak/>
                    <w:t>applied learning. We value excellent teaching, quality research and engagement with the department, university, region and discipline through thoughtful service. We are methodologically diverse; we embrace the breadth of the study of communication and our discipline’s social science and humanities roots. We seek energetic and optimistic candidates interested in being part of a department that works to foster and cultivate sustained excellence through a collaborative, supportive diverse and inclusive environment. We work independently and collaboratively to create powerful learning experiences for our students and to create a great place to work. We balance curricular specializations with whole student development and strive to be role models of what we teach.</w:t>
                  </w:r>
                </w:p>
                <w:p w14:paraId="599F9DE3"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5B78E6B4"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The department offers a B.A. in Communication Studies with a broad curriculum, including integrated marketing communication, media production, performance studies, interpersonal and organizational communication, and rhetoric and communication theory. The department also offers an M.A. Integrated Marketing Communication and hosts a biennial IMC conference.</w:t>
                  </w:r>
                </w:p>
                <w:p w14:paraId="48376E0B"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11856FFE"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u w:val="single"/>
                      <w14:ligatures w14:val="none"/>
                    </w:rPr>
                    <w:t>EEO Statement</w:t>
                  </w:r>
                </w:p>
                <w:p w14:paraId="47262E80"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At the University of North Carolina at Wilmington (UNCW), our culture reflects our values of inclusion, diversity, globalization, ethics and integrity and innovation and we are committed to providing equality of educational and employment opportunity for all persons without regard to race, sex (such as gender, gender identity, marital status, childbirth, and pregnancy), age, color, national origin (including ethnicity), religion, disability, sexual orientation, political affiliation, veteran status, military service member status, genetic information, or relationship to other university constituents – except where sex, age, or ability represent bona fide educational or occupational qualifications or where marital status is a statutorily established eligibility criterion for State funded employee benefit programs. UNCW believes that embracing the unique contributions of our faculty, staff and students is critical to our success and paramount in being recognized for our global mindset.</w:t>
                  </w:r>
                </w:p>
                <w:p w14:paraId="1ED2CC6E"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17F948F8"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To apply, visit: </w:t>
                  </w:r>
                  <w:hyperlink r:id="rId6" w:tgtFrame="_blank" w:history="1">
                    <w:r w:rsidRPr="00B650D2">
                      <w:rPr>
                        <w:rFonts w:ascii="Arial" w:eastAsia="Times New Roman" w:hAnsi="Arial" w:cs="Arial"/>
                        <w:color w:val="1155CC"/>
                        <w:kern w:val="0"/>
                        <w:sz w:val="21"/>
                        <w:szCs w:val="21"/>
                        <w:u w:val="single"/>
                        <w14:ligatures w14:val="none"/>
                      </w:rPr>
                      <w:t>https://jobs.uncw.edu/postings/30047</w:t>
                    </w:r>
                  </w:hyperlink>
                </w:p>
                <w:p w14:paraId="5170FDA0"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76BED16B"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This institution does not offer benefits to domestic partners.</w:t>
                  </w:r>
                </w:p>
                <w:p w14:paraId="1174DE19"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4B793208"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This institution offers benefits to spouses.</w:t>
                  </w:r>
                </w:p>
                <w:p w14:paraId="03814BA7"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12400AFB"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This institution does not include trans-affirming healthcare coverage for TGE faculty.</w:t>
                  </w:r>
                </w:p>
                <w:p w14:paraId="3DF1F356"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 </w:t>
                  </w:r>
                </w:p>
                <w:p w14:paraId="0610EDE8" w14:textId="77777777" w:rsidR="00B650D2" w:rsidRPr="00B650D2" w:rsidRDefault="00B650D2" w:rsidP="00B650D2">
                  <w:pPr>
                    <w:rPr>
                      <w:rFonts w:ascii="Arial" w:eastAsia="Times New Roman" w:hAnsi="Arial" w:cs="Arial"/>
                      <w:color w:val="000000"/>
                      <w:kern w:val="0"/>
                      <w:sz w:val="21"/>
                      <w:szCs w:val="21"/>
                      <w14:ligatures w14:val="none"/>
                    </w:rPr>
                  </w:pPr>
                  <w:r w:rsidRPr="00B650D2">
                    <w:rPr>
                      <w:rFonts w:ascii="Arial" w:eastAsia="Times New Roman" w:hAnsi="Arial" w:cs="Arial"/>
                      <w:color w:val="000000"/>
                      <w:kern w:val="0"/>
                      <w:sz w:val="21"/>
                      <w:szCs w:val="21"/>
                      <w14:ligatures w14:val="none"/>
                    </w:rPr>
                    <w:t>This institution does not provide support for faculty-parents of TGE youth.</w:t>
                  </w:r>
                </w:p>
              </w:tc>
            </w:tr>
          </w:tbl>
          <w:p w14:paraId="1C74D2BA" w14:textId="77777777" w:rsidR="00B650D2" w:rsidRPr="00B650D2" w:rsidRDefault="00B650D2" w:rsidP="00B650D2">
            <w:pPr>
              <w:rPr>
                <w:rFonts w:ascii="Arial" w:eastAsia="Times New Roman" w:hAnsi="Arial" w:cs="Arial"/>
                <w:color w:val="222222"/>
                <w:kern w:val="0"/>
                <w:sz w:val="21"/>
                <w:szCs w:val="21"/>
                <w14:ligatures w14:val="none"/>
              </w:rPr>
            </w:pPr>
          </w:p>
        </w:tc>
      </w:tr>
    </w:tbl>
    <w:p w14:paraId="4C6C416A" w14:textId="77777777" w:rsidR="00B650D2" w:rsidRDefault="00B650D2"/>
    <w:sectPr w:rsidR="00B65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Arial Rounded MT Bold"/>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919"/>
    <w:multiLevelType w:val="multilevel"/>
    <w:tmpl w:val="44F2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7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D2"/>
    <w:rsid w:val="00B6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CECEA"/>
  <w15:chartTrackingRefBased/>
  <w15:docId w15:val="{53FDEA79-7D48-D34E-8A67-F299AF46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49711">
      <w:bodyDiv w:val="1"/>
      <w:marLeft w:val="0"/>
      <w:marRight w:val="0"/>
      <w:marTop w:val="0"/>
      <w:marBottom w:val="0"/>
      <w:divBdr>
        <w:top w:val="none" w:sz="0" w:space="0" w:color="auto"/>
        <w:left w:val="none" w:sz="0" w:space="0" w:color="auto"/>
        <w:bottom w:val="none" w:sz="0" w:space="0" w:color="auto"/>
        <w:right w:val="none" w:sz="0" w:space="0" w:color="auto"/>
      </w:divBdr>
      <w:divsChild>
        <w:div w:id="25106102">
          <w:marLeft w:val="0"/>
          <w:marRight w:val="0"/>
          <w:marTop w:val="0"/>
          <w:marBottom w:val="0"/>
          <w:divBdr>
            <w:top w:val="none" w:sz="0" w:space="0" w:color="auto"/>
            <w:left w:val="none" w:sz="0" w:space="0" w:color="auto"/>
            <w:bottom w:val="none" w:sz="0" w:space="0" w:color="auto"/>
            <w:right w:val="none" w:sz="0" w:space="0" w:color="auto"/>
          </w:divBdr>
        </w:div>
        <w:div w:id="856230853">
          <w:marLeft w:val="0"/>
          <w:marRight w:val="0"/>
          <w:marTop w:val="0"/>
          <w:marBottom w:val="0"/>
          <w:divBdr>
            <w:top w:val="none" w:sz="0" w:space="0" w:color="auto"/>
            <w:left w:val="none" w:sz="0" w:space="0" w:color="auto"/>
            <w:bottom w:val="none" w:sz="0" w:space="0" w:color="auto"/>
            <w:right w:val="none" w:sz="0" w:space="0" w:color="auto"/>
          </w:divBdr>
          <w:divsChild>
            <w:div w:id="1692297500">
              <w:marLeft w:val="0"/>
              <w:marRight w:val="0"/>
              <w:marTop w:val="0"/>
              <w:marBottom w:val="0"/>
              <w:divBdr>
                <w:top w:val="none" w:sz="0" w:space="0" w:color="auto"/>
                <w:left w:val="none" w:sz="0" w:space="0" w:color="auto"/>
                <w:bottom w:val="none" w:sz="0" w:space="0" w:color="auto"/>
                <w:right w:val="none" w:sz="0" w:space="0" w:color="auto"/>
              </w:divBdr>
            </w:div>
            <w:div w:id="2094936133">
              <w:marLeft w:val="0"/>
              <w:marRight w:val="0"/>
              <w:marTop w:val="0"/>
              <w:marBottom w:val="0"/>
              <w:divBdr>
                <w:top w:val="none" w:sz="0" w:space="0" w:color="auto"/>
                <w:left w:val="none" w:sz="0" w:space="0" w:color="auto"/>
                <w:bottom w:val="none" w:sz="0" w:space="0" w:color="auto"/>
                <w:right w:val="none" w:sz="0" w:space="0" w:color="auto"/>
              </w:divBdr>
            </w:div>
            <w:div w:id="1446999566">
              <w:marLeft w:val="0"/>
              <w:marRight w:val="0"/>
              <w:marTop w:val="0"/>
              <w:marBottom w:val="0"/>
              <w:divBdr>
                <w:top w:val="none" w:sz="0" w:space="0" w:color="auto"/>
                <w:left w:val="none" w:sz="0" w:space="0" w:color="auto"/>
                <w:bottom w:val="none" w:sz="0" w:space="0" w:color="auto"/>
                <w:right w:val="none" w:sz="0" w:space="0" w:color="auto"/>
              </w:divBdr>
            </w:div>
            <w:div w:id="418644480">
              <w:marLeft w:val="0"/>
              <w:marRight w:val="0"/>
              <w:marTop w:val="0"/>
              <w:marBottom w:val="0"/>
              <w:divBdr>
                <w:top w:val="none" w:sz="0" w:space="0" w:color="auto"/>
                <w:left w:val="none" w:sz="0" w:space="0" w:color="auto"/>
                <w:bottom w:val="none" w:sz="0" w:space="0" w:color="auto"/>
                <w:right w:val="none" w:sz="0" w:space="0" w:color="auto"/>
              </w:divBdr>
            </w:div>
            <w:div w:id="1032848722">
              <w:marLeft w:val="0"/>
              <w:marRight w:val="0"/>
              <w:marTop w:val="0"/>
              <w:marBottom w:val="0"/>
              <w:divBdr>
                <w:top w:val="none" w:sz="0" w:space="0" w:color="auto"/>
                <w:left w:val="none" w:sz="0" w:space="0" w:color="auto"/>
                <w:bottom w:val="none" w:sz="0" w:space="0" w:color="auto"/>
                <w:right w:val="none" w:sz="0" w:space="0" w:color="auto"/>
              </w:divBdr>
            </w:div>
            <w:div w:id="340207753">
              <w:marLeft w:val="0"/>
              <w:marRight w:val="0"/>
              <w:marTop w:val="0"/>
              <w:marBottom w:val="0"/>
              <w:divBdr>
                <w:top w:val="none" w:sz="0" w:space="0" w:color="auto"/>
                <w:left w:val="none" w:sz="0" w:space="0" w:color="auto"/>
                <w:bottom w:val="none" w:sz="0" w:space="0" w:color="auto"/>
                <w:right w:val="none" w:sz="0" w:space="0" w:color="auto"/>
              </w:divBdr>
            </w:div>
            <w:div w:id="827021272">
              <w:marLeft w:val="0"/>
              <w:marRight w:val="0"/>
              <w:marTop w:val="0"/>
              <w:marBottom w:val="0"/>
              <w:divBdr>
                <w:top w:val="none" w:sz="0" w:space="0" w:color="auto"/>
                <w:left w:val="none" w:sz="0" w:space="0" w:color="auto"/>
                <w:bottom w:val="none" w:sz="0" w:space="0" w:color="auto"/>
                <w:right w:val="none" w:sz="0" w:space="0" w:color="auto"/>
              </w:divBdr>
            </w:div>
            <w:div w:id="739642176">
              <w:marLeft w:val="0"/>
              <w:marRight w:val="0"/>
              <w:marTop w:val="0"/>
              <w:marBottom w:val="0"/>
              <w:divBdr>
                <w:top w:val="none" w:sz="0" w:space="0" w:color="auto"/>
                <w:left w:val="none" w:sz="0" w:space="0" w:color="auto"/>
                <w:bottom w:val="none" w:sz="0" w:space="0" w:color="auto"/>
                <w:right w:val="none" w:sz="0" w:space="0" w:color="auto"/>
              </w:divBdr>
            </w:div>
            <w:div w:id="746149665">
              <w:marLeft w:val="0"/>
              <w:marRight w:val="0"/>
              <w:marTop w:val="0"/>
              <w:marBottom w:val="0"/>
              <w:divBdr>
                <w:top w:val="none" w:sz="0" w:space="0" w:color="auto"/>
                <w:left w:val="none" w:sz="0" w:space="0" w:color="auto"/>
                <w:bottom w:val="none" w:sz="0" w:space="0" w:color="auto"/>
                <w:right w:val="none" w:sz="0" w:space="0" w:color="auto"/>
              </w:divBdr>
            </w:div>
            <w:div w:id="889152980">
              <w:marLeft w:val="0"/>
              <w:marRight w:val="0"/>
              <w:marTop w:val="0"/>
              <w:marBottom w:val="0"/>
              <w:divBdr>
                <w:top w:val="none" w:sz="0" w:space="0" w:color="auto"/>
                <w:left w:val="none" w:sz="0" w:space="0" w:color="auto"/>
                <w:bottom w:val="none" w:sz="0" w:space="0" w:color="auto"/>
                <w:right w:val="none" w:sz="0" w:space="0" w:color="auto"/>
              </w:divBdr>
            </w:div>
            <w:div w:id="170804114">
              <w:marLeft w:val="0"/>
              <w:marRight w:val="0"/>
              <w:marTop w:val="0"/>
              <w:marBottom w:val="0"/>
              <w:divBdr>
                <w:top w:val="none" w:sz="0" w:space="0" w:color="auto"/>
                <w:left w:val="none" w:sz="0" w:space="0" w:color="auto"/>
                <w:bottom w:val="none" w:sz="0" w:space="0" w:color="auto"/>
                <w:right w:val="none" w:sz="0" w:space="0" w:color="auto"/>
              </w:divBdr>
            </w:div>
            <w:div w:id="1568689469">
              <w:marLeft w:val="0"/>
              <w:marRight w:val="0"/>
              <w:marTop w:val="0"/>
              <w:marBottom w:val="0"/>
              <w:divBdr>
                <w:top w:val="none" w:sz="0" w:space="0" w:color="auto"/>
                <w:left w:val="none" w:sz="0" w:space="0" w:color="auto"/>
                <w:bottom w:val="none" w:sz="0" w:space="0" w:color="auto"/>
                <w:right w:val="none" w:sz="0" w:space="0" w:color="auto"/>
              </w:divBdr>
            </w:div>
            <w:div w:id="1068528384">
              <w:marLeft w:val="0"/>
              <w:marRight w:val="0"/>
              <w:marTop w:val="0"/>
              <w:marBottom w:val="0"/>
              <w:divBdr>
                <w:top w:val="none" w:sz="0" w:space="0" w:color="auto"/>
                <w:left w:val="none" w:sz="0" w:space="0" w:color="auto"/>
                <w:bottom w:val="none" w:sz="0" w:space="0" w:color="auto"/>
                <w:right w:val="none" w:sz="0" w:space="0" w:color="auto"/>
              </w:divBdr>
            </w:div>
            <w:div w:id="52582559">
              <w:marLeft w:val="0"/>
              <w:marRight w:val="0"/>
              <w:marTop w:val="0"/>
              <w:marBottom w:val="0"/>
              <w:divBdr>
                <w:top w:val="none" w:sz="0" w:space="0" w:color="auto"/>
                <w:left w:val="none" w:sz="0" w:space="0" w:color="auto"/>
                <w:bottom w:val="none" w:sz="0" w:space="0" w:color="auto"/>
                <w:right w:val="none" w:sz="0" w:space="0" w:color="auto"/>
              </w:divBdr>
            </w:div>
            <w:div w:id="1737195329">
              <w:marLeft w:val="0"/>
              <w:marRight w:val="0"/>
              <w:marTop w:val="0"/>
              <w:marBottom w:val="0"/>
              <w:divBdr>
                <w:top w:val="none" w:sz="0" w:space="0" w:color="auto"/>
                <w:left w:val="none" w:sz="0" w:space="0" w:color="auto"/>
                <w:bottom w:val="none" w:sz="0" w:space="0" w:color="auto"/>
                <w:right w:val="none" w:sz="0" w:space="0" w:color="auto"/>
              </w:divBdr>
            </w:div>
            <w:div w:id="289170265">
              <w:marLeft w:val="0"/>
              <w:marRight w:val="0"/>
              <w:marTop w:val="0"/>
              <w:marBottom w:val="0"/>
              <w:divBdr>
                <w:top w:val="none" w:sz="0" w:space="0" w:color="auto"/>
                <w:left w:val="none" w:sz="0" w:space="0" w:color="auto"/>
                <w:bottom w:val="none" w:sz="0" w:space="0" w:color="auto"/>
                <w:right w:val="none" w:sz="0" w:space="0" w:color="auto"/>
              </w:divBdr>
            </w:div>
            <w:div w:id="1884294337">
              <w:marLeft w:val="0"/>
              <w:marRight w:val="0"/>
              <w:marTop w:val="0"/>
              <w:marBottom w:val="0"/>
              <w:divBdr>
                <w:top w:val="none" w:sz="0" w:space="0" w:color="auto"/>
                <w:left w:val="none" w:sz="0" w:space="0" w:color="auto"/>
                <w:bottom w:val="none" w:sz="0" w:space="0" w:color="auto"/>
                <w:right w:val="none" w:sz="0" w:space="0" w:color="auto"/>
              </w:divBdr>
            </w:div>
            <w:div w:id="1425030920">
              <w:marLeft w:val="0"/>
              <w:marRight w:val="0"/>
              <w:marTop w:val="0"/>
              <w:marBottom w:val="0"/>
              <w:divBdr>
                <w:top w:val="none" w:sz="0" w:space="0" w:color="auto"/>
                <w:left w:val="none" w:sz="0" w:space="0" w:color="auto"/>
                <w:bottom w:val="none" w:sz="0" w:space="0" w:color="auto"/>
                <w:right w:val="none" w:sz="0" w:space="0" w:color="auto"/>
              </w:divBdr>
            </w:div>
            <w:div w:id="1048215263">
              <w:marLeft w:val="0"/>
              <w:marRight w:val="0"/>
              <w:marTop w:val="0"/>
              <w:marBottom w:val="0"/>
              <w:divBdr>
                <w:top w:val="none" w:sz="0" w:space="0" w:color="auto"/>
                <w:left w:val="none" w:sz="0" w:space="0" w:color="auto"/>
                <w:bottom w:val="none" w:sz="0" w:space="0" w:color="auto"/>
                <w:right w:val="none" w:sz="0" w:space="0" w:color="auto"/>
              </w:divBdr>
            </w:div>
            <w:div w:id="1421369522">
              <w:marLeft w:val="0"/>
              <w:marRight w:val="0"/>
              <w:marTop w:val="0"/>
              <w:marBottom w:val="0"/>
              <w:divBdr>
                <w:top w:val="none" w:sz="0" w:space="0" w:color="auto"/>
                <w:left w:val="none" w:sz="0" w:space="0" w:color="auto"/>
                <w:bottom w:val="none" w:sz="0" w:space="0" w:color="auto"/>
                <w:right w:val="none" w:sz="0" w:space="0" w:color="auto"/>
              </w:divBdr>
            </w:div>
            <w:div w:id="1117986586">
              <w:marLeft w:val="0"/>
              <w:marRight w:val="0"/>
              <w:marTop w:val="0"/>
              <w:marBottom w:val="0"/>
              <w:divBdr>
                <w:top w:val="none" w:sz="0" w:space="0" w:color="auto"/>
                <w:left w:val="none" w:sz="0" w:space="0" w:color="auto"/>
                <w:bottom w:val="none" w:sz="0" w:space="0" w:color="auto"/>
                <w:right w:val="none" w:sz="0" w:space="0" w:color="auto"/>
              </w:divBdr>
            </w:div>
            <w:div w:id="1055661151">
              <w:marLeft w:val="0"/>
              <w:marRight w:val="0"/>
              <w:marTop w:val="0"/>
              <w:marBottom w:val="0"/>
              <w:divBdr>
                <w:top w:val="none" w:sz="0" w:space="0" w:color="auto"/>
                <w:left w:val="none" w:sz="0" w:space="0" w:color="auto"/>
                <w:bottom w:val="none" w:sz="0" w:space="0" w:color="auto"/>
                <w:right w:val="none" w:sz="0" w:space="0" w:color="auto"/>
              </w:divBdr>
            </w:div>
            <w:div w:id="1755007226">
              <w:marLeft w:val="0"/>
              <w:marRight w:val="0"/>
              <w:marTop w:val="0"/>
              <w:marBottom w:val="0"/>
              <w:divBdr>
                <w:top w:val="none" w:sz="0" w:space="0" w:color="auto"/>
                <w:left w:val="none" w:sz="0" w:space="0" w:color="auto"/>
                <w:bottom w:val="none" w:sz="0" w:space="0" w:color="auto"/>
                <w:right w:val="none" w:sz="0" w:space="0" w:color="auto"/>
              </w:divBdr>
            </w:div>
            <w:div w:id="1208418307">
              <w:marLeft w:val="0"/>
              <w:marRight w:val="0"/>
              <w:marTop w:val="0"/>
              <w:marBottom w:val="0"/>
              <w:divBdr>
                <w:top w:val="none" w:sz="0" w:space="0" w:color="auto"/>
                <w:left w:val="none" w:sz="0" w:space="0" w:color="auto"/>
                <w:bottom w:val="none" w:sz="0" w:space="0" w:color="auto"/>
                <w:right w:val="none" w:sz="0" w:space="0" w:color="auto"/>
              </w:divBdr>
            </w:div>
            <w:div w:id="110131665">
              <w:marLeft w:val="0"/>
              <w:marRight w:val="0"/>
              <w:marTop w:val="0"/>
              <w:marBottom w:val="0"/>
              <w:divBdr>
                <w:top w:val="none" w:sz="0" w:space="0" w:color="auto"/>
                <w:left w:val="none" w:sz="0" w:space="0" w:color="auto"/>
                <w:bottom w:val="none" w:sz="0" w:space="0" w:color="auto"/>
                <w:right w:val="none" w:sz="0" w:space="0" w:color="auto"/>
              </w:divBdr>
            </w:div>
            <w:div w:id="68189649">
              <w:marLeft w:val="0"/>
              <w:marRight w:val="0"/>
              <w:marTop w:val="0"/>
              <w:marBottom w:val="0"/>
              <w:divBdr>
                <w:top w:val="none" w:sz="0" w:space="0" w:color="auto"/>
                <w:left w:val="none" w:sz="0" w:space="0" w:color="auto"/>
                <w:bottom w:val="none" w:sz="0" w:space="0" w:color="auto"/>
                <w:right w:val="none" w:sz="0" w:space="0" w:color="auto"/>
              </w:divBdr>
            </w:div>
            <w:div w:id="1987280511">
              <w:marLeft w:val="0"/>
              <w:marRight w:val="0"/>
              <w:marTop w:val="0"/>
              <w:marBottom w:val="0"/>
              <w:divBdr>
                <w:top w:val="none" w:sz="0" w:space="0" w:color="auto"/>
                <w:left w:val="none" w:sz="0" w:space="0" w:color="auto"/>
                <w:bottom w:val="none" w:sz="0" w:space="0" w:color="auto"/>
                <w:right w:val="none" w:sz="0" w:space="0" w:color="auto"/>
              </w:divBdr>
            </w:div>
            <w:div w:id="2069960289">
              <w:marLeft w:val="0"/>
              <w:marRight w:val="0"/>
              <w:marTop w:val="0"/>
              <w:marBottom w:val="0"/>
              <w:divBdr>
                <w:top w:val="none" w:sz="0" w:space="0" w:color="auto"/>
                <w:left w:val="none" w:sz="0" w:space="0" w:color="auto"/>
                <w:bottom w:val="none" w:sz="0" w:space="0" w:color="auto"/>
                <w:right w:val="none" w:sz="0" w:space="0" w:color="auto"/>
              </w:divBdr>
            </w:div>
            <w:div w:id="340087762">
              <w:marLeft w:val="0"/>
              <w:marRight w:val="0"/>
              <w:marTop w:val="0"/>
              <w:marBottom w:val="0"/>
              <w:divBdr>
                <w:top w:val="none" w:sz="0" w:space="0" w:color="auto"/>
                <w:left w:val="none" w:sz="0" w:space="0" w:color="auto"/>
                <w:bottom w:val="none" w:sz="0" w:space="0" w:color="auto"/>
                <w:right w:val="none" w:sz="0" w:space="0" w:color="auto"/>
              </w:divBdr>
            </w:div>
            <w:div w:id="897475508">
              <w:marLeft w:val="0"/>
              <w:marRight w:val="0"/>
              <w:marTop w:val="0"/>
              <w:marBottom w:val="0"/>
              <w:divBdr>
                <w:top w:val="none" w:sz="0" w:space="0" w:color="auto"/>
                <w:left w:val="none" w:sz="0" w:space="0" w:color="auto"/>
                <w:bottom w:val="none" w:sz="0" w:space="0" w:color="auto"/>
                <w:right w:val="none" w:sz="0" w:space="0" w:color="auto"/>
              </w:divBdr>
            </w:div>
            <w:div w:id="590165142">
              <w:marLeft w:val="0"/>
              <w:marRight w:val="0"/>
              <w:marTop w:val="0"/>
              <w:marBottom w:val="0"/>
              <w:divBdr>
                <w:top w:val="none" w:sz="0" w:space="0" w:color="auto"/>
                <w:left w:val="none" w:sz="0" w:space="0" w:color="auto"/>
                <w:bottom w:val="none" w:sz="0" w:space="0" w:color="auto"/>
                <w:right w:val="none" w:sz="0" w:space="0" w:color="auto"/>
              </w:divBdr>
            </w:div>
            <w:div w:id="108668392">
              <w:marLeft w:val="0"/>
              <w:marRight w:val="0"/>
              <w:marTop w:val="0"/>
              <w:marBottom w:val="0"/>
              <w:divBdr>
                <w:top w:val="none" w:sz="0" w:space="0" w:color="auto"/>
                <w:left w:val="none" w:sz="0" w:space="0" w:color="auto"/>
                <w:bottom w:val="none" w:sz="0" w:space="0" w:color="auto"/>
                <w:right w:val="none" w:sz="0" w:space="0" w:color="auto"/>
              </w:divBdr>
            </w:div>
            <w:div w:id="1456102742">
              <w:marLeft w:val="0"/>
              <w:marRight w:val="0"/>
              <w:marTop w:val="0"/>
              <w:marBottom w:val="0"/>
              <w:divBdr>
                <w:top w:val="none" w:sz="0" w:space="0" w:color="auto"/>
                <w:left w:val="none" w:sz="0" w:space="0" w:color="auto"/>
                <w:bottom w:val="none" w:sz="0" w:space="0" w:color="auto"/>
                <w:right w:val="none" w:sz="0" w:space="0" w:color="auto"/>
              </w:divBdr>
            </w:div>
            <w:div w:id="1654602470">
              <w:marLeft w:val="0"/>
              <w:marRight w:val="0"/>
              <w:marTop w:val="0"/>
              <w:marBottom w:val="0"/>
              <w:divBdr>
                <w:top w:val="none" w:sz="0" w:space="0" w:color="auto"/>
                <w:left w:val="none" w:sz="0" w:space="0" w:color="auto"/>
                <w:bottom w:val="none" w:sz="0" w:space="0" w:color="auto"/>
                <w:right w:val="none" w:sz="0" w:space="0" w:color="auto"/>
              </w:divBdr>
            </w:div>
            <w:div w:id="643856848">
              <w:marLeft w:val="0"/>
              <w:marRight w:val="0"/>
              <w:marTop w:val="0"/>
              <w:marBottom w:val="0"/>
              <w:divBdr>
                <w:top w:val="none" w:sz="0" w:space="0" w:color="auto"/>
                <w:left w:val="none" w:sz="0" w:space="0" w:color="auto"/>
                <w:bottom w:val="none" w:sz="0" w:space="0" w:color="auto"/>
                <w:right w:val="none" w:sz="0" w:space="0" w:color="auto"/>
              </w:divBdr>
            </w:div>
            <w:div w:id="1111126816">
              <w:marLeft w:val="0"/>
              <w:marRight w:val="0"/>
              <w:marTop w:val="0"/>
              <w:marBottom w:val="0"/>
              <w:divBdr>
                <w:top w:val="none" w:sz="0" w:space="0" w:color="auto"/>
                <w:left w:val="none" w:sz="0" w:space="0" w:color="auto"/>
                <w:bottom w:val="none" w:sz="0" w:space="0" w:color="auto"/>
                <w:right w:val="none" w:sz="0" w:space="0" w:color="auto"/>
              </w:divBdr>
            </w:div>
            <w:div w:id="1234969545">
              <w:marLeft w:val="0"/>
              <w:marRight w:val="0"/>
              <w:marTop w:val="0"/>
              <w:marBottom w:val="0"/>
              <w:divBdr>
                <w:top w:val="none" w:sz="0" w:space="0" w:color="auto"/>
                <w:left w:val="none" w:sz="0" w:space="0" w:color="auto"/>
                <w:bottom w:val="none" w:sz="0" w:space="0" w:color="auto"/>
                <w:right w:val="none" w:sz="0" w:space="0" w:color="auto"/>
              </w:divBdr>
            </w:div>
            <w:div w:id="17797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d.natcom.org/link.cfm?r=yYAXodQQtVpgKAjbYKNVJg~~&amp;pe=Zgna6bAyFjrnvq8QUm8eBwN7oLbMQ7WjB2dho4th0mV5r9FIEDnUhSELqX7KBthrHxlUs192M3pHcMEN4C2T8A~~&amp;t=Ge6eN08f9NnSZNazyuaqYA~~" TargetMode="External"/><Relationship Id="rId5" Type="http://schemas.openxmlformats.org/officeDocument/2006/relationships/hyperlink" Target="mailto:scottj@unc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2023-10-21T16:48:00Z</dcterms:created>
  <dcterms:modified xsi:type="dcterms:W3CDTF">2023-10-21T16:49:00Z</dcterms:modified>
</cp:coreProperties>
</file>