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D7A11" w14:textId="77777777" w:rsidR="000D290B" w:rsidRPr="000D290B" w:rsidRDefault="000D290B" w:rsidP="000D290B">
      <w:pPr>
        <w:spacing w:before="100" w:beforeAutospacing="1" w:after="100" w:afterAutospacing="1"/>
        <w:jc w:val="center"/>
        <w:rPr>
          <w:rFonts w:ascii="Arial" w:eastAsia="Times New Roman" w:hAnsi="Arial" w:cs="Arial"/>
          <w:color w:val="000000"/>
          <w:kern w:val="0"/>
          <w14:ligatures w14:val="none"/>
        </w:rPr>
      </w:pPr>
      <w:r w:rsidRPr="000D290B">
        <w:rPr>
          <w:rFonts w:ascii="Georgia" w:eastAsia="Times New Roman" w:hAnsi="Georgia" w:cs="Arial"/>
          <w:color w:val="000000"/>
          <w:kern w:val="0"/>
          <w14:ligatures w14:val="none"/>
        </w:rPr>
        <w:t>Tenured Associate Professor or Tenure-Track Assistant Professor in Interpersonal and/or Health Communication</w:t>
      </w:r>
    </w:p>
    <w:p w14:paraId="6FE0C8B9" w14:textId="77777777" w:rsidR="000D290B" w:rsidRPr="000D290B" w:rsidRDefault="000D290B" w:rsidP="000D290B">
      <w:pPr>
        <w:spacing w:before="100" w:beforeAutospacing="1" w:after="100" w:afterAutospacing="1"/>
        <w:rPr>
          <w:rFonts w:ascii="Arial" w:eastAsia="Times New Roman" w:hAnsi="Arial" w:cs="Arial"/>
          <w:color w:val="000000"/>
          <w:kern w:val="0"/>
          <w14:ligatures w14:val="none"/>
        </w:rPr>
      </w:pPr>
      <w:r w:rsidRPr="000D290B">
        <w:rPr>
          <w:rFonts w:ascii="Georgia" w:eastAsia="Times New Roman" w:hAnsi="Georgia" w:cs="Arial"/>
          <w:color w:val="000000"/>
          <w:kern w:val="0"/>
          <w14:ligatures w14:val="none"/>
        </w:rPr>
        <w:t> </w:t>
      </w:r>
    </w:p>
    <w:p w14:paraId="1D81464A" w14:textId="77777777" w:rsidR="000D290B" w:rsidRPr="000D290B" w:rsidRDefault="000D290B" w:rsidP="000D290B">
      <w:pPr>
        <w:spacing w:before="100" w:beforeAutospacing="1" w:after="100" w:afterAutospacing="1"/>
        <w:rPr>
          <w:rFonts w:ascii="Arial" w:eastAsia="Times New Roman" w:hAnsi="Arial" w:cs="Arial"/>
          <w:color w:val="000000"/>
          <w:kern w:val="0"/>
          <w14:ligatures w14:val="none"/>
        </w:rPr>
      </w:pPr>
      <w:r w:rsidRPr="000D290B">
        <w:rPr>
          <w:rFonts w:ascii="TimesNewRomanPSMT" w:eastAsia="Times New Roman" w:hAnsi="TimesNewRomanPSMT" w:cs="Arial"/>
          <w:color w:val="000000"/>
          <w:kern w:val="0"/>
          <w14:ligatures w14:val="none"/>
        </w:rPr>
        <w:t>The Department of Communication Studies at the University of Georgia invites applications for a tenured Associate Professor or tenure-track Assistant Professor in Interpersonal and/or Health Communication with an anticipated start date of August 1, 2024. The responsibilities of this position are to carry out research; to teach graduate and undergraduate courses in research methods, communication theory, and the successful candidate’s area of scholarly expertise; to supervise graduate student and undergraduate research; and to perform service to the department and university.</w:t>
      </w:r>
    </w:p>
    <w:p w14:paraId="037239B6" w14:textId="77777777" w:rsidR="000D290B" w:rsidRPr="000D290B" w:rsidRDefault="000D290B" w:rsidP="000D290B">
      <w:pPr>
        <w:spacing w:before="100" w:beforeAutospacing="1" w:after="100" w:afterAutospacing="1"/>
        <w:jc w:val="center"/>
        <w:rPr>
          <w:rFonts w:ascii="Arial" w:eastAsia="Times New Roman" w:hAnsi="Arial" w:cs="Arial"/>
          <w:color w:val="000000"/>
          <w:kern w:val="0"/>
          <w14:ligatures w14:val="none"/>
        </w:rPr>
      </w:pPr>
      <w:r w:rsidRPr="000D290B">
        <w:rPr>
          <w:rFonts w:ascii="TimesNewRomanPSMT" w:eastAsia="Times New Roman" w:hAnsi="TimesNewRomanPSMT" w:cs="Arial"/>
          <w:color w:val="000000"/>
          <w:kern w:val="0"/>
          <w14:ligatures w14:val="none"/>
        </w:rPr>
        <w:t> </w:t>
      </w:r>
    </w:p>
    <w:p w14:paraId="501CB0C4" w14:textId="77777777" w:rsidR="000D290B" w:rsidRPr="000D290B" w:rsidRDefault="000D290B" w:rsidP="000D290B">
      <w:pPr>
        <w:spacing w:before="100" w:beforeAutospacing="1" w:after="100" w:afterAutospacing="1"/>
        <w:rPr>
          <w:rFonts w:ascii="Arial" w:eastAsia="Times New Roman" w:hAnsi="Arial" w:cs="Arial"/>
          <w:color w:val="000000"/>
          <w:kern w:val="0"/>
          <w14:ligatures w14:val="none"/>
        </w:rPr>
      </w:pPr>
      <w:r w:rsidRPr="000D290B">
        <w:rPr>
          <w:rFonts w:ascii="TimesNewRomanPSMT" w:eastAsia="Times New Roman" w:hAnsi="TimesNewRomanPSMT" w:cs="Arial"/>
          <w:color w:val="000000"/>
          <w:kern w:val="0"/>
          <w14:ligatures w14:val="none"/>
        </w:rPr>
        <w:t>Candidates should hold a PhD in Communication Studies or a related field. Candidates considered for the associate professor rank must have qualifications and academic credentials that are commensurate with the promotion and tenure guidelines at the University of Georgia. These guidelines can be found at </w:t>
      </w:r>
      <w:hyperlink r:id="rId4" w:tgtFrame="_blank" w:history="1">
        <w:r w:rsidRPr="000D290B">
          <w:rPr>
            <w:rFonts w:ascii="Arial" w:eastAsia="Times New Roman" w:hAnsi="Arial" w:cs="Arial"/>
            <w:color w:val="1155CC"/>
            <w:kern w:val="0"/>
            <w:sz w:val="22"/>
            <w:szCs w:val="22"/>
            <w:u w:val="single"/>
            <w14:ligatures w14:val="none"/>
          </w:rPr>
          <w:t>https://provost.uga.edu/faculty-affairs/promotiontenure/</w:t>
        </w:r>
      </w:hyperlink>
      <w:r w:rsidRPr="000D290B">
        <w:rPr>
          <w:rFonts w:ascii="TimesNewRomanPSMT" w:eastAsia="Times New Roman" w:hAnsi="TimesNewRomanPSMT" w:cs="Arial"/>
          <w:color w:val="000000"/>
          <w:kern w:val="0"/>
          <w14:ligatures w14:val="none"/>
        </w:rPr>
        <w:t>. Candidates considered for the associate professor rank must be approved for tenure upon appointment before hire.</w:t>
      </w:r>
    </w:p>
    <w:p w14:paraId="77B62B23" w14:textId="77777777" w:rsidR="000D290B" w:rsidRPr="000D290B" w:rsidRDefault="000D290B" w:rsidP="000D290B">
      <w:pPr>
        <w:spacing w:before="100" w:beforeAutospacing="1" w:after="100" w:afterAutospacing="1"/>
        <w:jc w:val="center"/>
        <w:rPr>
          <w:rFonts w:ascii="Arial" w:eastAsia="Times New Roman" w:hAnsi="Arial" w:cs="Arial"/>
          <w:color w:val="000000"/>
          <w:kern w:val="0"/>
          <w14:ligatures w14:val="none"/>
        </w:rPr>
      </w:pPr>
      <w:r w:rsidRPr="000D290B">
        <w:rPr>
          <w:rFonts w:ascii="TimesNewRomanPSMT" w:eastAsia="Times New Roman" w:hAnsi="TimesNewRomanPSMT" w:cs="Arial"/>
          <w:color w:val="000000"/>
          <w:kern w:val="0"/>
          <w14:ligatures w14:val="none"/>
        </w:rPr>
        <w:t> </w:t>
      </w:r>
    </w:p>
    <w:p w14:paraId="22A1D90D" w14:textId="77777777" w:rsidR="000D290B" w:rsidRPr="000D290B" w:rsidRDefault="000D290B" w:rsidP="000D290B">
      <w:pPr>
        <w:spacing w:before="100" w:beforeAutospacing="1" w:after="100" w:afterAutospacing="1"/>
        <w:rPr>
          <w:rFonts w:ascii="Arial" w:eastAsia="Times New Roman" w:hAnsi="Arial" w:cs="Arial"/>
          <w:color w:val="000000"/>
          <w:kern w:val="0"/>
          <w14:ligatures w14:val="none"/>
        </w:rPr>
      </w:pPr>
      <w:r w:rsidRPr="000D290B">
        <w:rPr>
          <w:rFonts w:ascii="TimesNewRomanPSMT" w:eastAsia="Times New Roman" w:hAnsi="TimesNewRomanPSMT" w:cs="Arial"/>
          <w:color w:val="000000"/>
          <w:kern w:val="0"/>
          <w14:ligatures w14:val="none"/>
        </w:rPr>
        <w:t>Ideal applicants should have demonstrated expertise in communication research that utilizes computerized tools and algorithms for collecting, processing, analyzing, and visualizing data. We are open to candidates who employ diverse methodologies, including empirical, analytical, and critical approaches. Ideal applicants will have a strong background in securing extramural research funding and a commitment to pursuing such funding in the future. They will also show evidence of a commitment to promoting interdisciplinary or transdisciplinary research through collaborating with partners at UGA and beyond.</w:t>
      </w:r>
    </w:p>
    <w:p w14:paraId="36107A73" w14:textId="77777777" w:rsidR="000D290B" w:rsidRPr="000D290B" w:rsidRDefault="000D290B" w:rsidP="000D290B">
      <w:pPr>
        <w:spacing w:before="100" w:beforeAutospacing="1" w:after="100" w:afterAutospacing="1"/>
        <w:jc w:val="center"/>
        <w:rPr>
          <w:rFonts w:ascii="Arial" w:eastAsia="Times New Roman" w:hAnsi="Arial" w:cs="Arial"/>
          <w:color w:val="000000"/>
          <w:kern w:val="0"/>
          <w14:ligatures w14:val="none"/>
        </w:rPr>
      </w:pPr>
      <w:r w:rsidRPr="000D290B">
        <w:rPr>
          <w:rFonts w:ascii="TimesNewRomanPSMT" w:eastAsia="Times New Roman" w:hAnsi="TimesNewRomanPSMT" w:cs="Arial"/>
          <w:color w:val="000000"/>
          <w:kern w:val="0"/>
          <w14:ligatures w14:val="none"/>
        </w:rPr>
        <w:t> </w:t>
      </w:r>
    </w:p>
    <w:p w14:paraId="3136667E" w14:textId="77777777" w:rsidR="000D290B" w:rsidRPr="000D290B" w:rsidRDefault="000D290B" w:rsidP="000D290B">
      <w:pPr>
        <w:spacing w:before="100" w:beforeAutospacing="1" w:after="100" w:afterAutospacing="1"/>
        <w:rPr>
          <w:rFonts w:ascii="Arial" w:eastAsia="Times New Roman" w:hAnsi="Arial" w:cs="Arial"/>
          <w:color w:val="000000"/>
          <w:kern w:val="0"/>
          <w14:ligatures w14:val="none"/>
        </w:rPr>
      </w:pPr>
      <w:r w:rsidRPr="000D290B">
        <w:rPr>
          <w:rFonts w:ascii="TimesNewRomanPSMT" w:eastAsia="Times New Roman" w:hAnsi="TimesNewRomanPSMT" w:cs="Arial"/>
          <w:color w:val="000000"/>
          <w:kern w:val="0"/>
          <w14:ligatures w14:val="none"/>
        </w:rPr>
        <w:t>To apply, visit </w:t>
      </w:r>
      <w:hyperlink r:id="rId5" w:tgtFrame="_blank" w:history="1">
        <w:r w:rsidRPr="000D290B">
          <w:rPr>
            <w:rFonts w:ascii="Arial" w:eastAsia="Times New Roman" w:hAnsi="Arial" w:cs="Arial"/>
            <w:color w:val="1155CC"/>
            <w:kern w:val="0"/>
            <w:u w:val="single"/>
            <w14:ligatures w14:val="none"/>
          </w:rPr>
          <w:t>https://www.ugajobsearch.com/postings/345401</w:t>
        </w:r>
      </w:hyperlink>
      <w:r w:rsidRPr="000D290B">
        <w:rPr>
          <w:rFonts w:ascii="TimesNewRomanPSMT" w:eastAsia="Times New Roman" w:hAnsi="TimesNewRomanPSMT" w:cs="Arial"/>
          <w:color w:val="000000"/>
          <w:kern w:val="0"/>
          <w14:ligatures w14:val="none"/>
        </w:rPr>
        <w:t xml:space="preserve">. For questions, please contact Dr. </w:t>
      </w:r>
      <w:proofErr w:type="spellStart"/>
      <w:r w:rsidRPr="000D290B">
        <w:rPr>
          <w:rFonts w:ascii="TimesNewRomanPSMT" w:eastAsia="Times New Roman" w:hAnsi="TimesNewRomanPSMT" w:cs="Arial"/>
          <w:color w:val="000000"/>
          <w:kern w:val="0"/>
          <w14:ligatures w14:val="none"/>
        </w:rPr>
        <w:t>Bjørn</w:t>
      </w:r>
      <w:proofErr w:type="spellEnd"/>
      <w:r w:rsidRPr="000D290B">
        <w:rPr>
          <w:rFonts w:ascii="TimesNewRomanPSMT" w:eastAsia="Times New Roman" w:hAnsi="TimesNewRomanPSMT" w:cs="Arial"/>
          <w:color w:val="000000"/>
          <w:kern w:val="0"/>
          <w14:ligatures w14:val="none"/>
        </w:rPr>
        <w:t xml:space="preserve"> F. </w:t>
      </w:r>
      <w:proofErr w:type="spellStart"/>
      <w:r w:rsidRPr="000D290B">
        <w:rPr>
          <w:rFonts w:ascii="TimesNewRomanPSMT" w:eastAsia="Times New Roman" w:hAnsi="TimesNewRomanPSMT" w:cs="Arial"/>
          <w:color w:val="000000"/>
          <w:kern w:val="0"/>
          <w14:ligatures w14:val="none"/>
        </w:rPr>
        <w:t>Stillion</w:t>
      </w:r>
      <w:proofErr w:type="spellEnd"/>
      <w:r w:rsidRPr="000D290B">
        <w:rPr>
          <w:rFonts w:ascii="TimesNewRomanPSMT" w:eastAsia="Times New Roman" w:hAnsi="TimesNewRomanPSMT" w:cs="Arial"/>
          <w:color w:val="000000"/>
          <w:kern w:val="0"/>
          <w14:ligatures w14:val="none"/>
        </w:rPr>
        <w:t xml:space="preserve"> Southard (</w:t>
      </w:r>
      <w:hyperlink r:id="rId6" w:tgtFrame="_blank" w:history="1">
        <w:r w:rsidRPr="000D290B">
          <w:rPr>
            <w:rFonts w:ascii="Arial" w:eastAsia="Times New Roman" w:hAnsi="Arial" w:cs="Arial"/>
            <w:color w:val="1155CC"/>
            <w:kern w:val="0"/>
            <w:u w:val="single"/>
            <w14:ligatures w14:val="none"/>
          </w:rPr>
          <w:t>bjorn@uga.edu</w:t>
        </w:r>
      </w:hyperlink>
      <w:r w:rsidRPr="000D290B">
        <w:rPr>
          <w:rFonts w:ascii="TimesNewRomanPSMT" w:eastAsia="Times New Roman" w:hAnsi="TimesNewRomanPSMT" w:cs="Arial"/>
          <w:color w:val="000000"/>
          <w:kern w:val="0"/>
          <w14:ligatures w14:val="none"/>
        </w:rPr>
        <w:t>). Applications received by December 1, 2023 will receive full consideration, but the position is open until filled. Please upload a letter of application, a curriculum vitae, a writing sample, evidence of teaching excellence (a teaching philosophy and select documentation of undergraduate and graduate teaching excellence), evidence of research excellence (a research statement, including current and future research interests), and names and contact information for three references. Letters may be requested later in the process.</w:t>
      </w:r>
    </w:p>
    <w:p w14:paraId="0F06CC03" w14:textId="77777777" w:rsidR="000D290B" w:rsidRPr="000D290B" w:rsidRDefault="000D290B" w:rsidP="000D290B">
      <w:pPr>
        <w:spacing w:before="100" w:beforeAutospacing="1" w:after="100" w:afterAutospacing="1"/>
        <w:jc w:val="center"/>
        <w:rPr>
          <w:rFonts w:ascii="Arial" w:eastAsia="Times New Roman" w:hAnsi="Arial" w:cs="Arial"/>
          <w:color w:val="000000"/>
          <w:kern w:val="0"/>
          <w14:ligatures w14:val="none"/>
        </w:rPr>
      </w:pPr>
      <w:r w:rsidRPr="000D290B">
        <w:rPr>
          <w:rFonts w:ascii="TimesNewRomanPSMT" w:eastAsia="Times New Roman" w:hAnsi="TimesNewRomanPSMT" w:cs="Arial"/>
          <w:color w:val="000000"/>
          <w:kern w:val="0"/>
          <w14:ligatures w14:val="none"/>
        </w:rPr>
        <w:t> </w:t>
      </w:r>
    </w:p>
    <w:p w14:paraId="12CD5992" w14:textId="77777777" w:rsidR="000D290B" w:rsidRPr="000D290B" w:rsidRDefault="000D290B" w:rsidP="000D290B">
      <w:pPr>
        <w:spacing w:before="100" w:beforeAutospacing="1" w:after="100" w:afterAutospacing="1"/>
        <w:rPr>
          <w:rFonts w:ascii="Arial" w:eastAsia="Times New Roman" w:hAnsi="Arial" w:cs="Arial"/>
          <w:color w:val="000000"/>
          <w:kern w:val="0"/>
          <w14:ligatures w14:val="none"/>
        </w:rPr>
      </w:pPr>
      <w:r w:rsidRPr="000D290B">
        <w:rPr>
          <w:rFonts w:ascii="TimesNewRomanPSMT" w:eastAsia="Times New Roman" w:hAnsi="TimesNewRomanPSMT" w:cs="Arial"/>
          <w:color w:val="000000"/>
          <w:kern w:val="0"/>
          <w14:ligatures w14:val="none"/>
        </w:rPr>
        <w:lastRenderedPageBreak/>
        <w:t>The Franklin College of Arts and Sciences, its many units, and the University of Georgia are committed to sustaining a work and learning environment that is inclusive. The University is an Equal Opportunity/Affirmative Action employer. All qualified applicants will receive consideration for employment without regard to race, color, religion, sex, national origin, ethnicity, age, genetic information, disability, gender identity, sexual orientation, or protected veteran status. Persons needing accommodations or assistance with the accessibility of materials related to this search are encouraged to contact Central HR (</w:t>
      </w:r>
      <w:hyperlink r:id="rId7" w:tgtFrame="_blank" w:history="1">
        <w:r w:rsidRPr="000D290B">
          <w:rPr>
            <w:rFonts w:ascii="Arial" w:eastAsia="Times New Roman" w:hAnsi="Arial" w:cs="Arial"/>
            <w:color w:val="1155CC"/>
            <w:kern w:val="0"/>
            <w:sz w:val="22"/>
            <w:szCs w:val="22"/>
            <w:u w:val="single"/>
            <w14:ligatures w14:val="none"/>
          </w:rPr>
          <w:t>hrweb@uga.edu)</w:t>
        </w:r>
      </w:hyperlink>
      <w:r w:rsidRPr="000D290B">
        <w:rPr>
          <w:rFonts w:ascii="TimesNewRomanPSMT" w:eastAsia="Times New Roman" w:hAnsi="TimesNewRomanPSMT" w:cs="Arial"/>
          <w:color w:val="000000"/>
          <w:kern w:val="0"/>
          <w14:ligatures w14:val="none"/>
        </w:rPr>
        <w:t>.”</w:t>
      </w:r>
    </w:p>
    <w:p w14:paraId="6AF1FEA4" w14:textId="77777777" w:rsidR="000D290B" w:rsidRPr="000D290B" w:rsidRDefault="000D290B" w:rsidP="000D290B">
      <w:pPr>
        <w:rPr>
          <w:rFonts w:ascii="Times New Roman" w:eastAsia="Times New Roman" w:hAnsi="Times New Roman" w:cs="Times New Roman"/>
          <w:kern w:val="0"/>
          <w14:ligatures w14:val="none"/>
        </w:rPr>
      </w:pPr>
    </w:p>
    <w:p w14:paraId="04008038" w14:textId="77777777" w:rsidR="000D290B" w:rsidRDefault="000D290B"/>
    <w:sectPr w:rsidR="000D2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0B"/>
    <w:rsid w:val="000D2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045AE0"/>
  <w15:chartTrackingRefBased/>
  <w15:docId w15:val="{C3C3EF4F-536E-324A-A909-CAEB4706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90B"/>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0D29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0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rweb@ug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jorn@uga.edu" TargetMode="External"/><Relationship Id="rId5" Type="http://schemas.openxmlformats.org/officeDocument/2006/relationships/hyperlink" Target="https://www.ugajobsearch.com/postings/345401" TargetMode="External"/><Relationship Id="rId4" Type="http://schemas.openxmlformats.org/officeDocument/2006/relationships/hyperlink" Target="https://provost.uga.edu/faculty-affairs/promotiontenur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Bryant</dc:creator>
  <cp:keywords/>
  <dc:description/>
  <cp:lastModifiedBy>Kevin L Bryant</cp:lastModifiedBy>
  <cp:revision>1</cp:revision>
  <dcterms:created xsi:type="dcterms:W3CDTF">2023-10-13T19:34:00Z</dcterms:created>
  <dcterms:modified xsi:type="dcterms:W3CDTF">2023-10-13T19:36:00Z</dcterms:modified>
</cp:coreProperties>
</file>