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9FD05" w14:textId="77777777" w:rsidR="00F73EDE" w:rsidRPr="00664DD5" w:rsidRDefault="009A268D">
      <w:pPr>
        <w:rPr>
          <w:sz w:val="24"/>
          <w:szCs w:val="24"/>
        </w:rPr>
      </w:pPr>
      <w:r w:rsidRPr="00664DD5">
        <w:rPr>
          <w:noProof/>
          <w:sz w:val="24"/>
          <w:szCs w:val="24"/>
        </w:rPr>
        <w:drawing>
          <wp:inline distT="0" distB="0" distL="0" distR="0" wp14:anchorId="75EE2D6B" wp14:editId="4D51642C">
            <wp:extent cx="5943600" cy="723138"/>
            <wp:effectExtent l="0" t="0" r="0" b="1270"/>
            <wp:docPr id="2" name="Picture 2" descr="H:\SSCA\Photos\ssca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SCA\Photos\ssca 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7E62" w14:textId="250AEE63" w:rsidR="009A268D" w:rsidRPr="00664DD5" w:rsidRDefault="00664DD5" w:rsidP="009A268D">
      <w:pPr>
        <w:pStyle w:val="Default"/>
        <w:jc w:val="center"/>
        <w:rPr>
          <w:color w:val="16365D"/>
        </w:rPr>
      </w:pPr>
      <w:r>
        <w:rPr>
          <w:i/>
          <w:color w:val="16365D"/>
        </w:rPr>
        <w:t>91st</w:t>
      </w:r>
      <w:r w:rsidR="00421B70" w:rsidRPr="00664DD5">
        <w:rPr>
          <w:i/>
          <w:color w:val="16365D"/>
        </w:rPr>
        <w:t xml:space="preserve"> </w:t>
      </w:r>
      <w:r w:rsidR="009A268D" w:rsidRPr="00664DD5">
        <w:rPr>
          <w:color w:val="16365D"/>
        </w:rPr>
        <w:t>Annual Convention</w:t>
      </w:r>
    </w:p>
    <w:p w14:paraId="76B96012" w14:textId="77777777" w:rsidR="009A268D" w:rsidRPr="00664DD5" w:rsidRDefault="009A268D" w:rsidP="009A268D">
      <w:pPr>
        <w:pStyle w:val="Default"/>
        <w:jc w:val="center"/>
        <w:rPr>
          <w:color w:val="16365D"/>
        </w:rPr>
      </w:pPr>
      <w:r w:rsidRPr="00664DD5">
        <w:rPr>
          <w:color w:val="16365D"/>
        </w:rPr>
        <w:t>Southern States Communication Association</w:t>
      </w:r>
    </w:p>
    <w:p w14:paraId="40A79703" w14:textId="74948264" w:rsidR="00B125BF" w:rsidRPr="00664DD5" w:rsidRDefault="00664DD5" w:rsidP="009A268D">
      <w:pPr>
        <w:pStyle w:val="Default"/>
        <w:jc w:val="center"/>
        <w:rPr>
          <w:color w:val="16365D"/>
        </w:rPr>
      </w:pPr>
      <w:r>
        <w:rPr>
          <w:color w:val="16365D"/>
        </w:rPr>
        <w:t>Norfolk Online</w:t>
      </w:r>
    </w:p>
    <w:p w14:paraId="78592D52" w14:textId="77777777" w:rsidR="00B125BF" w:rsidRPr="00664DD5" w:rsidRDefault="00B125BF" w:rsidP="00B125BF">
      <w:pPr>
        <w:pStyle w:val="Default"/>
        <w:jc w:val="center"/>
        <w:rPr>
          <w:color w:val="16365D"/>
        </w:rPr>
      </w:pPr>
      <w:r w:rsidRPr="00664DD5">
        <w:rPr>
          <w:b/>
          <w:bCs/>
          <w:color w:val="16365D"/>
        </w:rPr>
        <w:t>Executive Council Meeting</w:t>
      </w:r>
    </w:p>
    <w:p w14:paraId="102C9DD3" w14:textId="4EBAE669" w:rsidR="00B125BF" w:rsidRPr="00664DD5" w:rsidRDefault="00B125BF" w:rsidP="0006757A">
      <w:pPr>
        <w:pStyle w:val="Default"/>
        <w:ind w:firstLine="720"/>
        <w:jc w:val="center"/>
        <w:rPr>
          <w:b/>
          <w:bCs/>
          <w:i/>
          <w:iCs/>
          <w:color w:val="16365D"/>
        </w:rPr>
      </w:pPr>
      <w:r w:rsidRPr="00664DD5">
        <w:rPr>
          <w:b/>
          <w:bCs/>
          <w:i/>
          <w:iCs/>
          <w:color w:val="16365D"/>
        </w:rPr>
        <w:t xml:space="preserve">Part One: </w:t>
      </w:r>
      <w:r w:rsidR="0006757A">
        <w:rPr>
          <w:b/>
          <w:bCs/>
          <w:i/>
          <w:iCs/>
          <w:color w:val="16365D"/>
        </w:rPr>
        <w:t>Mon</w:t>
      </w:r>
      <w:r w:rsidR="0051157C" w:rsidRPr="00664DD5">
        <w:rPr>
          <w:b/>
          <w:bCs/>
          <w:i/>
          <w:iCs/>
          <w:color w:val="16365D"/>
        </w:rPr>
        <w:t xml:space="preserve">day April </w:t>
      </w:r>
      <w:r w:rsidR="0006757A">
        <w:rPr>
          <w:b/>
          <w:bCs/>
          <w:i/>
          <w:iCs/>
          <w:color w:val="16365D"/>
        </w:rPr>
        <w:t>5</w:t>
      </w:r>
      <w:r w:rsidR="0051157C" w:rsidRPr="00664DD5">
        <w:rPr>
          <w:b/>
          <w:bCs/>
          <w:i/>
          <w:iCs/>
          <w:color w:val="16365D"/>
        </w:rPr>
        <w:t>, 20</w:t>
      </w:r>
      <w:r w:rsidR="00FC1875">
        <w:rPr>
          <w:b/>
          <w:bCs/>
          <w:i/>
          <w:iCs/>
          <w:color w:val="16365D"/>
        </w:rPr>
        <w:t>21</w:t>
      </w:r>
      <w:r w:rsidR="0051157C" w:rsidRPr="00664DD5">
        <w:rPr>
          <w:b/>
          <w:bCs/>
          <w:i/>
          <w:iCs/>
          <w:color w:val="16365D"/>
        </w:rPr>
        <w:t xml:space="preserve"> (</w:t>
      </w:r>
      <w:r w:rsidR="0006757A">
        <w:rPr>
          <w:b/>
          <w:bCs/>
          <w:i/>
          <w:iCs/>
          <w:color w:val="16365D"/>
        </w:rPr>
        <w:t>Noon to 3:45 p.m. eastern</w:t>
      </w:r>
      <w:r w:rsidR="0051157C" w:rsidRPr="00664DD5">
        <w:rPr>
          <w:b/>
          <w:bCs/>
          <w:i/>
          <w:iCs/>
          <w:color w:val="16365D"/>
        </w:rPr>
        <w:t>)</w:t>
      </w:r>
    </w:p>
    <w:p w14:paraId="55C34197" w14:textId="31E89D46" w:rsidR="008E4C73" w:rsidRPr="00664DD5" w:rsidRDefault="00B125BF" w:rsidP="0006757A">
      <w:pPr>
        <w:pStyle w:val="Default"/>
        <w:ind w:left="1440" w:firstLine="720"/>
        <w:rPr>
          <w:b/>
          <w:bCs/>
          <w:i/>
          <w:iCs/>
          <w:color w:val="16365D"/>
        </w:rPr>
      </w:pPr>
      <w:r w:rsidRPr="00664DD5">
        <w:rPr>
          <w:b/>
          <w:bCs/>
          <w:i/>
          <w:iCs/>
          <w:color w:val="16365D"/>
        </w:rPr>
        <w:t xml:space="preserve">Part Two: </w:t>
      </w:r>
      <w:r w:rsidR="0006757A">
        <w:rPr>
          <w:b/>
          <w:bCs/>
          <w:i/>
          <w:iCs/>
          <w:color w:val="16365D"/>
        </w:rPr>
        <w:t>Tues</w:t>
      </w:r>
      <w:r w:rsidR="0051157C" w:rsidRPr="00664DD5">
        <w:rPr>
          <w:b/>
          <w:bCs/>
          <w:i/>
          <w:iCs/>
          <w:color w:val="16365D"/>
        </w:rPr>
        <w:t xml:space="preserve">day April </w:t>
      </w:r>
      <w:r w:rsidR="0006757A">
        <w:rPr>
          <w:b/>
          <w:bCs/>
          <w:i/>
          <w:iCs/>
          <w:color w:val="16365D"/>
        </w:rPr>
        <w:t>6</w:t>
      </w:r>
      <w:r w:rsidR="0051157C" w:rsidRPr="00664DD5">
        <w:rPr>
          <w:b/>
          <w:bCs/>
          <w:i/>
          <w:iCs/>
          <w:color w:val="16365D"/>
        </w:rPr>
        <w:t>, 20</w:t>
      </w:r>
      <w:r w:rsidR="00FC1875">
        <w:rPr>
          <w:b/>
          <w:bCs/>
          <w:i/>
          <w:iCs/>
          <w:color w:val="16365D"/>
        </w:rPr>
        <w:t>21</w:t>
      </w:r>
      <w:r w:rsidR="0051157C" w:rsidRPr="00664DD5">
        <w:rPr>
          <w:b/>
          <w:bCs/>
          <w:i/>
          <w:iCs/>
          <w:color w:val="16365D"/>
        </w:rPr>
        <w:t xml:space="preserve"> (</w:t>
      </w:r>
      <w:r w:rsidR="0006757A">
        <w:rPr>
          <w:b/>
          <w:bCs/>
          <w:i/>
          <w:iCs/>
          <w:color w:val="16365D"/>
        </w:rPr>
        <w:t>10</w:t>
      </w:r>
      <w:r w:rsidR="0051157C" w:rsidRPr="00664DD5">
        <w:rPr>
          <w:b/>
          <w:bCs/>
          <w:i/>
          <w:iCs/>
          <w:color w:val="16365D"/>
        </w:rPr>
        <w:t>:00-</w:t>
      </w:r>
      <w:r w:rsidR="0006757A">
        <w:rPr>
          <w:b/>
          <w:bCs/>
          <w:i/>
          <w:iCs/>
          <w:color w:val="16365D"/>
        </w:rPr>
        <w:t>11</w:t>
      </w:r>
      <w:r w:rsidR="0051157C" w:rsidRPr="00664DD5">
        <w:rPr>
          <w:b/>
          <w:bCs/>
          <w:i/>
          <w:iCs/>
          <w:color w:val="16365D"/>
        </w:rPr>
        <w:t xml:space="preserve">:15 a.m. </w:t>
      </w:r>
      <w:r w:rsidR="0006757A">
        <w:rPr>
          <w:b/>
          <w:bCs/>
          <w:i/>
          <w:iCs/>
          <w:color w:val="16365D"/>
        </w:rPr>
        <w:t>eastern</w:t>
      </w:r>
      <w:r w:rsidR="0051157C" w:rsidRPr="00664DD5">
        <w:rPr>
          <w:b/>
          <w:bCs/>
          <w:i/>
          <w:iCs/>
          <w:color w:val="16365D"/>
        </w:rPr>
        <w:t>)</w:t>
      </w:r>
    </w:p>
    <w:p w14:paraId="4ACFAF85" w14:textId="77777777" w:rsidR="0051157C" w:rsidRPr="00664DD5" w:rsidRDefault="0051157C" w:rsidP="0051157C">
      <w:pPr>
        <w:pStyle w:val="Default"/>
        <w:ind w:left="720" w:firstLine="720"/>
        <w:rPr>
          <w:b/>
          <w:bCs/>
          <w:i/>
          <w:iCs/>
          <w:color w:val="16365D"/>
        </w:rPr>
      </w:pPr>
    </w:p>
    <w:p w14:paraId="3EB8105A" w14:textId="77777777" w:rsidR="00B125BF" w:rsidRPr="00664DD5" w:rsidRDefault="00B125BF" w:rsidP="008E4C73">
      <w:pPr>
        <w:pStyle w:val="Default"/>
        <w:jc w:val="center"/>
        <w:rPr>
          <w:rFonts w:cs="Times New Roman"/>
        </w:rPr>
      </w:pPr>
      <w:r w:rsidRPr="00664DD5">
        <w:rPr>
          <w:rFonts w:cs="Times New Roman"/>
          <w:b/>
          <w:bCs/>
        </w:rPr>
        <w:t>AGENDA</w:t>
      </w:r>
    </w:p>
    <w:p w14:paraId="36582603" w14:textId="597EA92C" w:rsidR="00B125BF" w:rsidRDefault="00871089" w:rsidP="00871089">
      <w:pPr>
        <w:pStyle w:val="Default"/>
        <w:rPr>
          <w:b/>
          <w:bCs/>
        </w:rPr>
      </w:pPr>
      <w:r w:rsidRPr="00871089">
        <w:rPr>
          <w:b/>
          <w:bCs/>
        </w:rPr>
        <w:t>1.</w:t>
      </w:r>
      <w:r>
        <w:rPr>
          <w:b/>
          <w:bCs/>
        </w:rPr>
        <w:t xml:space="preserve"> </w:t>
      </w:r>
      <w:r w:rsidR="00B125BF" w:rsidRPr="00664DD5">
        <w:rPr>
          <w:b/>
          <w:bCs/>
        </w:rPr>
        <w:t xml:space="preserve">CALL TO ORDER </w:t>
      </w:r>
    </w:p>
    <w:p w14:paraId="4B495698" w14:textId="1F7419A4" w:rsidR="00871089" w:rsidRPr="00664DD5" w:rsidRDefault="00871089" w:rsidP="002C33EE">
      <w:pPr>
        <w:pStyle w:val="Default"/>
        <w:ind w:firstLine="720"/>
      </w:pPr>
      <w:r>
        <w:rPr>
          <w:b/>
          <w:bCs/>
        </w:rPr>
        <w:t>a.</w:t>
      </w:r>
      <w:r w:rsidR="00615824">
        <w:rPr>
          <w:b/>
          <w:bCs/>
        </w:rPr>
        <w:t xml:space="preserve"> Meeting called to order at 11:04</w:t>
      </w:r>
    </w:p>
    <w:p w14:paraId="7EC80E34" w14:textId="69E74E30" w:rsidR="00B125BF" w:rsidRDefault="00B125BF" w:rsidP="00B125BF">
      <w:pPr>
        <w:pStyle w:val="Default"/>
        <w:rPr>
          <w:b/>
          <w:bCs/>
        </w:rPr>
      </w:pPr>
      <w:r w:rsidRPr="00664DD5">
        <w:rPr>
          <w:b/>
          <w:bCs/>
        </w:rPr>
        <w:t xml:space="preserve">2. </w:t>
      </w:r>
      <w:r w:rsidR="00FF7522" w:rsidRPr="00664DD5">
        <w:rPr>
          <w:b/>
          <w:bCs/>
        </w:rPr>
        <w:t xml:space="preserve">WELCOME TO </w:t>
      </w:r>
      <w:r w:rsidR="00664DD5" w:rsidRPr="00664DD5">
        <w:rPr>
          <w:b/>
          <w:bCs/>
        </w:rPr>
        <w:t>NORFOLK ONLINE</w:t>
      </w:r>
      <w:r w:rsidR="009B55C4" w:rsidRPr="00664DD5">
        <w:rPr>
          <w:b/>
          <w:bCs/>
        </w:rPr>
        <w:t>!</w:t>
      </w:r>
    </w:p>
    <w:p w14:paraId="44086BA4" w14:textId="44C48CA2" w:rsidR="00615824" w:rsidRPr="00664DD5" w:rsidRDefault="00615824" w:rsidP="00B125BF">
      <w:pPr>
        <w:pStyle w:val="Default"/>
      </w:pPr>
      <w:r>
        <w:rPr>
          <w:b/>
          <w:bCs/>
        </w:rPr>
        <w:tab/>
        <w:t>a. This year’s convention planning has been anything but conventional</w:t>
      </w:r>
    </w:p>
    <w:p w14:paraId="350CBFC8" w14:textId="4CBA79C6" w:rsidR="00FF7522" w:rsidRPr="00664DD5" w:rsidRDefault="00B125BF" w:rsidP="00B125BF">
      <w:pPr>
        <w:pStyle w:val="Default"/>
        <w:rPr>
          <w:b/>
          <w:bCs/>
        </w:rPr>
      </w:pPr>
      <w:r w:rsidRPr="00664DD5">
        <w:t xml:space="preserve">3. </w:t>
      </w:r>
      <w:r w:rsidRPr="00664DD5">
        <w:rPr>
          <w:b/>
          <w:bCs/>
        </w:rPr>
        <w:t xml:space="preserve">APPROVAL OF THE MINUTES. </w:t>
      </w:r>
    </w:p>
    <w:p w14:paraId="45261D25" w14:textId="72C095BC" w:rsidR="00FF7522" w:rsidRDefault="00B125BF" w:rsidP="00B125BF">
      <w:pPr>
        <w:pStyle w:val="Default"/>
      </w:pPr>
      <w:r w:rsidRPr="00664DD5">
        <w:rPr>
          <w:i/>
          <w:iCs/>
        </w:rPr>
        <w:t>M</w:t>
      </w:r>
      <w:r w:rsidR="00FF7522" w:rsidRPr="00664DD5">
        <w:rPr>
          <w:i/>
          <w:iCs/>
        </w:rPr>
        <w:t>inutes of the</w:t>
      </w:r>
      <w:r w:rsidRPr="00664DD5">
        <w:rPr>
          <w:i/>
          <w:iCs/>
        </w:rPr>
        <w:t xml:space="preserve"> SSCA Executive Council Mid-</w:t>
      </w:r>
      <w:proofErr w:type="gramStart"/>
      <w:r w:rsidRPr="00664DD5">
        <w:rPr>
          <w:i/>
          <w:iCs/>
        </w:rPr>
        <w:t>year</w:t>
      </w:r>
      <w:proofErr w:type="gramEnd"/>
      <w:r w:rsidRPr="00664DD5">
        <w:rPr>
          <w:i/>
          <w:iCs/>
        </w:rPr>
        <w:t xml:space="preserve"> Meeting </w:t>
      </w:r>
      <w:r w:rsidRPr="00664DD5">
        <w:t>at NCA</w:t>
      </w:r>
      <w:r w:rsidR="0006757A">
        <w:t xml:space="preserve"> </w:t>
      </w:r>
      <w:r w:rsidR="00AE6884" w:rsidRPr="00664DD5">
        <w:t>November 20</w:t>
      </w:r>
      <w:r w:rsidR="0006757A">
        <w:t>20</w:t>
      </w:r>
    </w:p>
    <w:p w14:paraId="43540F0C" w14:textId="1B276B60" w:rsidR="00615824" w:rsidRPr="00664DD5" w:rsidRDefault="00615824" w:rsidP="00B125BF">
      <w:pPr>
        <w:pStyle w:val="Default"/>
      </w:pPr>
      <w:r>
        <w:tab/>
        <w:t>a. Motioned to approve minute and seconded by zoom crowd.</w:t>
      </w:r>
    </w:p>
    <w:p w14:paraId="3BAFE220" w14:textId="77777777" w:rsidR="00B125BF" w:rsidRDefault="00B125BF" w:rsidP="00B125BF">
      <w:pPr>
        <w:pStyle w:val="Default"/>
        <w:rPr>
          <w:b/>
          <w:bCs/>
        </w:rPr>
      </w:pPr>
      <w:r w:rsidRPr="00664DD5">
        <w:rPr>
          <w:b/>
          <w:bCs/>
        </w:rPr>
        <w:t xml:space="preserve">4. APPROVAL OF AGENDA </w:t>
      </w:r>
    </w:p>
    <w:p w14:paraId="524F0516" w14:textId="3C82F436" w:rsidR="00615824" w:rsidRPr="00664DD5" w:rsidRDefault="00615824" w:rsidP="00B125BF">
      <w:pPr>
        <w:pStyle w:val="Default"/>
        <w:rPr>
          <w:b/>
          <w:bCs/>
        </w:rPr>
      </w:pPr>
      <w:r>
        <w:rPr>
          <w:b/>
          <w:bCs/>
        </w:rPr>
        <w:tab/>
        <w:t xml:space="preserve">a. Pam </w:t>
      </w:r>
      <w:proofErr w:type="spellStart"/>
      <w:r>
        <w:rPr>
          <w:b/>
          <w:bCs/>
        </w:rPr>
        <w:t>Bourland</w:t>
      </w:r>
      <w:proofErr w:type="spellEnd"/>
      <w:r>
        <w:rPr>
          <w:b/>
          <w:bCs/>
        </w:rPr>
        <w:t xml:space="preserve"> Davis motioned and Abby Brooks seconded approval of the agenda</w:t>
      </w:r>
    </w:p>
    <w:p w14:paraId="613AA975" w14:textId="77777777" w:rsidR="00B125BF" w:rsidRPr="00664DD5" w:rsidRDefault="00B125BF" w:rsidP="00B125BF">
      <w:pPr>
        <w:pStyle w:val="Default"/>
        <w:rPr>
          <w:b/>
          <w:bCs/>
        </w:rPr>
      </w:pPr>
      <w:r w:rsidRPr="00664DD5">
        <w:rPr>
          <w:b/>
          <w:bCs/>
        </w:rPr>
        <w:t xml:space="preserve">5. OFFICERS’ REPORTS </w:t>
      </w:r>
    </w:p>
    <w:p w14:paraId="2283CEFD" w14:textId="77777777" w:rsidR="007F4F85" w:rsidRPr="00664DD5" w:rsidRDefault="007F4F85" w:rsidP="007F4F85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</w:p>
    <w:p w14:paraId="35A87F73" w14:textId="57451EDD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5.1 President – </w:t>
      </w:r>
      <w:r w:rsidR="00934EE1">
        <w:rPr>
          <w:rFonts w:ascii="Perpetua" w:hAnsi="Perpetua" w:cs="Perpetua"/>
          <w:color w:val="000000"/>
          <w:sz w:val="24"/>
          <w:szCs w:val="24"/>
        </w:rPr>
        <w:t>Shawn Long</w:t>
      </w:r>
      <w:r w:rsidR="00AE6884" w:rsidRPr="00664DD5">
        <w:rPr>
          <w:rFonts w:ascii="Perpetua" w:hAnsi="Perpetua" w:cs="Perpetua"/>
          <w:color w:val="000000"/>
          <w:sz w:val="24"/>
          <w:szCs w:val="24"/>
        </w:rPr>
        <w:t xml:space="preserve">, </w:t>
      </w:r>
      <w:r w:rsidR="00280991">
        <w:rPr>
          <w:rFonts w:ascii="Perpetua" w:hAnsi="Perpetua" w:cs="Perpetua"/>
          <w:color w:val="000000"/>
          <w:sz w:val="24"/>
          <w:szCs w:val="24"/>
        </w:rPr>
        <w:t xml:space="preserve">Kennesaw State University </w:t>
      </w:r>
    </w:p>
    <w:p w14:paraId="06DF7F95" w14:textId="03A9BE7A" w:rsidR="00615824" w:rsidRPr="00664DD5" w:rsidRDefault="006158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John Haas comments on Shawn Long’s work. John shares some condolences. </w:t>
      </w:r>
    </w:p>
    <w:p w14:paraId="346CD501" w14:textId="0685284C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5.2 </w:t>
      </w:r>
      <w:r w:rsidR="00336230" w:rsidRPr="00664DD5">
        <w:rPr>
          <w:rFonts w:ascii="Perpetua" w:hAnsi="Perpetua" w:cs="Perpetua"/>
          <w:color w:val="000000"/>
          <w:sz w:val="24"/>
          <w:szCs w:val="24"/>
        </w:rPr>
        <w:t>1</w:t>
      </w:r>
      <w:r w:rsidR="00336230" w:rsidRPr="00664DD5">
        <w:rPr>
          <w:rFonts w:ascii="Perpetua" w:hAnsi="Perpetua" w:cs="Perpetua"/>
          <w:color w:val="000000"/>
          <w:sz w:val="24"/>
          <w:szCs w:val="24"/>
          <w:vertAlign w:val="superscript"/>
        </w:rPr>
        <w:t>st</w:t>
      </w:r>
      <w:r w:rsidR="00336230" w:rsidRPr="00664DD5">
        <w:rPr>
          <w:rFonts w:ascii="Perpetua" w:hAnsi="Perpetua" w:cs="Perpetua"/>
          <w:color w:val="000000"/>
          <w:sz w:val="24"/>
          <w:szCs w:val="24"/>
        </w:rPr>
        <w:t xml:space="preserve"> </w:t>
      </w:r>
      <w:r w:rsidRPr="00664DD5">
        <w:rPr>
          <w:rFonts w:ascii="Perpetua" w:hAnsi="Perpetua" w:cs="Perpetua"/>
          <w:color w:val="000000"/>
          <w:sz w:val="24"/>
          <w:szCs w:val="24"/>
        </w:rPr>
        <w:t>Vice</w:t>
      </w:r>
      <w:r w:rsidRPr="00664DD5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President – </w:t>
      </w:r>
      <w:r w:rsidR="00280991">
        <w:rPr>
          <w:rFonts w:ascii="Perpetua" w:hAnsi="Perpetua" w:cs="Perpetua"/>
          <w:color w:val="000000"/>
          <w:sz w:val="24"/>
          <w:szCs w:val="24"/>
        </w:rPr>
        <w:t>Wendy Atkins-Sayre, University of Memphis</w:t>
      </w:r>
    </w:p>
    <w:p w14:paraId="21FCEDA4" w14:textId="2DD3C99B" w:rsidR="00615824" w:rsidRDefault="006158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Wendy Atkins-Sayre read a commentary (crafted with Pam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Bourland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>-Davis) about Shawn Long’s</w:t>
      </w:r>
    </w:p>
    <w:p w14:paraId="30E9FC60" w14:textId="2CCA75AD" w:rsidR="00615824" w:rsidRDefault="006158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b. </w:t>
      </w:r>
      <w:r w:rsidR="000D34FC">
        <w:rPr>
          <w:rFonts w:ascii="Perpetua" w:hAnsi="Perpetua" w:cs="Perpetua"/>
          <w:color w:val="000000"/>
          <w:sz w:val="24"/>
          <w:szCs w:val="24"/>
        </w:rPr>
        <w:t>Thanks to all our organization’s leadership. Patience was necessary and appreciated.</w:t>
      </w:r>
    </w:p>
    <w:p w14:paraId="6E112B10" w14:textId="4B3B4D6E" w:rsidR="000D34FC" w:rsidRDefault="000D34F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We changed the dates of submissions last fall and plan to keep a later submission date.</w:t>
      </w:r>
    </w:p>
    <w:p w14:paraId="5508BCAE" w14:textId="01926899" w:rsidR="000D34FC" w:rsidRDefault="000D34F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d. 356 total submissions – 175 total panels were created.</w:t>
      </w:r>
    </w:p>
    <w:p w14:paraId="4AA6F1AD" w14:textId="2870E31D" w:rsidR="000D34FC" w:rsidRDefault="000D34F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e. Special panels – Hope panels in tandem with conference theme; Professionalization panels were crowdsourced.</w:t>
      </w:r>
    </w:p>
    <w:p w14:paraId="5178F58C" w14:textId="730CBF6D" w:rsidR="000D34FC" w:rsidRDefault="000D34F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f. We need moderators for every panel – not traditional chair position. Any divisional officers who can volunteer to help out are greatly appreciated. Wendy will send out instructions.</w:t>
      </w:r>
    </w:p>
    <w:p w14:paraId="7D6050E8" w14:textId="531E4F8A" w:rsidR="000D34FC" w:rsidRPr="00664DD5" w:rsidRDefault="000D34F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g. A SSCA officer will be joining each of the business meetings.</w:t>
      </w:r>
    </w:p>
    <w:p w14:paraId="464EC9EE" w14:textId="03AFF90B" w:rsidR="00336230" w:rsidRDefault="00336230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color w:val="000000"/>
          <w:sz w:val="24"/>
          <w:szCs w:val="24"/>
        </w:rPr>
        <w:t>5.3  2</w:t>
      </w:r>
      <w:proofErr w:type="gramEnd"/>
      <w:r w:rsidRPr="00664DD5">
        <w:rPr>
          <w:rFonts w:ascii="Perpetua" w:hAnsi="Perpetua" w:cs="Perpetua"/>
          <w:color w:val="000000"/>
          <w:sz w:val="24"/>
          <w:szCs w:val="24"/>
          <w:vertAlign w:val="superscript"/>
        </w:rPr>
        <w:t>nd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Vice President –</w:t>
      </w:r>
      <w:r w:rsidR="00D178AE" w:rsidRPr="00664DD5">
        <w:rPr>
          <w:rFonts w:ascii="Perpetua" w:hAnsi="Perpetua" w:cs="Perpetua"/>
          <w:color w:val="000000"/>
          <w:sz w:val="24"/>
          <w:szCs w:val="24"/>
        </w:rPr>
        <w:t xml:space="preserve"> </w:t>
      </w:r>
      <w:r w:rsidR="00280991">
        <w:rPr>
          <w:rFonts w:ascii="Perpetua" w:hAnsi="Perpetua" w:cs="Perpetua"/>
          <w:color w:val="000000"/>
          <w:sz w:val="24"/>
          <w:szCs w:val="24"/>
        </w:rPr>
        <w:t>Tina Harris, Louisiana State University</w:t>
      </w:r>
    </w:p>
    <w:p w14:paraId="3365BC27" w14:textId="10116077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Tina thanks Wendy Atkins-Sayre for help guiding through the process.</w:t>
      </w:r>
    </w:p>
    <w:p w14:paraId="092CA061" w14:textId="0E332218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Thanks reviewers for UHC</w:t>
      </w:r>
    </w:p>
    <w:p w14:paraId="05AE63B1" w14:textId="2098B18D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38 students are presenting</w:t>
      </w:r>
    </w:p>
    <w:p w14:paraId="5AAFAD50" w14:textId="1CE03FBF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d. Shirley Award winner will be recognized at the banquet</w:t>
      </w:r>
    </w:p>
    <w:p w14:paraId="61FA4DD6" w14:textId="59E2D1DD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e. Next year’s conference theme is “Resilience in Resistance”</w:t>
      </w:r>
    </w:p>
    <w:p w14:paraId="6D99EE1D" w14:textId="456A6D9E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>
        <w:rPr>
          <w:rFonts w:ascii="Perpetua" w:hAnsi="Perpetua" w:cs="Perpetua"/>
          <w:color w:val="000000"/>
          <w:sz w:val="24"/>
          <w:szCs w:val="24"/>
        </w:rPr>
        <w:tab/>
        <w:t>1. focus on different forms of systemic oppression, reflections on how to move forward and the various ways we have been affected (pedagogy, scholarship, teaching, personal lives, etc.)</w:t>
      </w:r>
    </w:p>
    <w:p w14:paraId="32A029A5" w14:textId="0E0BB51B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f. Call for participation for next year will be hosted on SSCA’s website</w:t>
      </w:r>
    </w:p>
    <w:p w14:paraId="043C0801" w14:textId="3A7EEB5E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>
        <w:rPr>
          <w:rFonts w:ascii="Perpetua" w:hAnsi="Perpetua" w:cs="Perpetua"/>
          <w:color w:val="000000"/>
          <w:sz w:val="24"/>
          <w:szCs w:val="24"/>
        </w:rPr>
        <w:tab/>
        <w:t>1. CFP from division/interest group planner) Deadline is May 7</w:t>
      </w:r>
      <w:r w:rsidRPr="002C33EE">
        <w:rPr>
          <w:rFonts w:ascii="Perpetua" w:hAnsi="Perpetua" w:cs="Perpetua"/>
          <w:color w:val="000000"/>
          <w:sz w:val="24"/>
          <w:szCs w:val="24"/>
          <w:vertAlign w:val="superscript"/>
        </w:rPr>
        <w:t>th</w:t>
      </w:r>
    </w:p>
    <w:p w14:paraId="735FBA67" w14:textId="3A16A0AA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lastRenderedPageBreak/>
        <w:tab/>
      </w:r>
      <w:r>
        <w:rPr>
          <w:rFonts w:ascii="Perpetua" w:hAnsi="Perpetua" w:cs="Perpetua"/>
          <w:color w:val="000000"/>
          <w:sz w:val="24"/>
          <w:szCs w:val="24"/>
        </w:rPr>
        <w:tab/>
        <w:t xml:space="preserve">2. CFP submissions will be due on Oct. </w:t>
      </w:r>
      <w:r w:rsidR="001B45C3">
        <w:rPr>
          <w:rFonts w:ascii="Perpetua" w:hAnsi="Perpetua" w:cs="Perpetua"/>
          <w:color w:val="000000"/>
          <w:sz w:val="24"/>
          <w:szCs w:val="24"/>
        </w:rPr>
        <w:t>1</w:t>
      </w:r>
      <w:r w:rsidR="001B45C3" w:rsidRPr="001B45C3">
        <w:rPr>
          <w:rFonts w:ascii="Perpetua" w:hAnsi="Perpetua" w:cs="Perpetua"/>
          <w:color w:val="000000"/>
          <w:sz w:val="24"/>
          <w:szCs w:val="24"/>
          <w:vertAlign w:val="superscript"/>
        </w:rPr>
        <w:t>st</w:t>
      </w:r>
      <w:r w:rsidR="001B45C3">
        <w:rPr>
          <w:rFonts w:ascii="Perpetua" w:hAnsi="Perpetua" w:cs="Perpetua"/>
          <w:color w:val="000000"/>
          <w:sz w:val="24"/>
          <w:szCs w:val="24"/>
        </w:rPr>
        <w:t xml:space="preserve"> and </w:t>
      </w:r>
      <w:proofErr w:type="gramStart"/>
      <w:r w:rsidR="001B45C3">
        <w:rPr>
          <w:rFonts w:ascii="Perpetua" w:hAnsi="Perpetua" w:cs="Perpetua"/>
          <w:color w:val="000000"/>
          <w:sz w:val="24"/>
          <w:szCs w:val="24"/>
        </w:rPr>
        <w:t>planners</w:t>
      </w:r>
      <w:proofErr w:type="gramEnd"/>
      <w:r w:rsidR="001B45C3">
        <w:rPr>
          <w:rFonts w:ascii="Perpetua" w:hAnsi="Perpetua" w:cs="Perpetua"/>
          <w:color w:val="000000"/>
          <w:sz w:val="24"/>
          <w:szCs w:val="24"/>
        </w:rPr>
        <w:t xml:space="preserve"> panels will be due Oct 29</w:t>
      </w:r>
      <w:r w:rsidR="001B45C3" w:rsidRPr="002C33EE">
        <w:rPr>
          <w:rFonts w:ascii="Perpetua" w:hAnsi="Perpetua" w:cs="Perpetua"/>
          <w:color w:val="000000"/>
          <w:sz w:val="24"/>
          <w:szCs w:val="24"/>
          <w:vertAlign w:val="superscript"/>
        </w:rPr>
        <w:t>th</w:t>
      </w:r>
      <w:r w:rsidR="001B45C3">
        <w:rPr>
          <w:rFonts w:ascii="Perpetua" w:hAnsi="Perpetua" w:cs="Perpetua"/>
          <w:color w:val="000000"/>
          <w:sz w:val="24"/>
          <w:szCs w:val="24"/>
        </w:rPr>
        <w:t>.</w:t>
      </w:r>
    </w:p>
    <w:p w14:paraId="64DFF8B6" w14:textId="7CC20743" w:rsidR="00EA52BC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>
        <w:rPr>
          <w:rFonts w:ascii="Perpetua" w:hAnsi="Perpetua" w:cs="Perpetua"/>
          <w:color w:val="000000"/>
          <w:sz w:val="24"/>
          <w:szCs w:val="24"/>
        </w:rPr>
        <w:tab/>
        <w:t>3. We will be using the XCD platform that we’ve used the past two years now.</w:t>
      </w:r>
    </w:p>
    <w:p w14:paraId="765CA750" w14:textId="0FA06C11" w:rsidR="00EA52BC" w:rsidRPr="00664DD5" w:rsidRDefault="00EA52BC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 w:rsidR="00DB29FB">
        <w:rPr>
          <w:rFonts w:ascii="Perpetua" w:hAnsi="Perpetua" w:cs="Perpetua"/>
          <w:color w:val="000000"/>
          <w:sz w:val="24"/>
          <w:szCs w:val="24"/>
        </w:rPr>
        <w:t>g. Dec 14</w:t>
      </w:r>
      <w:r w:rsidR="00DB29FB" w:rsidRPr="002C33EE">
        <w:rPr>
          <w:rFonts w:ascii="Perpetua" w:hAnsi="Perpetua" w:cs="Perpetua"/>
          <w:color w:val="000000"/>
          <w:sz w:val="24"/>
          <w:szCs w:val="24"/>
          <w:vertAlign w:val="superscript"/>
        </w:rPr>
        <w:t>th</w:t>
      </w:r>
      <w:r w:rsidR="00DB29FB">
        <w:rPr>
          <w:rFonts w:ascii="Perpetua" w:hAnsi="Perpetua" w:cs="Perpetua"/>
          <w:color w:val="000000"/>
          <w:sz w:val="24"/>
          <w:szCs w:val="24"/>
        </w:rPr>
        <w:t xml:space="preserve"> will be the deadline for UHC submissions</w:t>
      </w:r>
    </w:p>
    <w:p w14:paraId="058295C9" w14:textId="4FA9D977" w:rsidR="00136427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5.</w:t>
      </w:r>
      <w:r w:rsidR="00336230" w:rsidRPr="00664DD5">
        <w:rPr>
          <w:rFonts w:ascii="Perpetua" w:hAnsi="Perpetua" w:cs="Perpetua"/>
          <w:color w:val="000000"/>
          <w:sz w:val="24"/>
          <w:szCs w:val="24"/>
        </w:rPr>
        <w:t>4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Immediate Past President &amp; Nominating Committee – </w:t>
      </w:r>
      <w:r w:rsidR="00280991">
        <w:rPr>
          <w:rFonts w:ascii="Perpetua" w:hAnsi="Perpetua" w:cs="Perpetua"/>
          <w:color w:val="000000"/>
          <w:sz w:val="24"/>
          <w:szCs w:val="24"/>
        </w:rPr>
        <w:t>Pamela Bourland-Davis, Georgia Southern University</w:t>
      </w:r>
    </w:p>
    <w:p w14:paraId="185E9042" w14:textId="6F3583F4" w:rsidR="00DB29FB" w:rsidRDefault="00DB29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Thanks all the officers for continued work. Wendy is pulling double duty and that’s just tremendous.</w:t>
      </w:r>
    </w:p>
    <w:p w14:paraId="6A3F459F" w14:textId="07FEF1E3" w:rsidR="00DB29FB" w:rsidRDefault="00DB29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The DEI committee wording to be added to the constitution will be submitted to the membership for their consideration. Same with the ethics statement.</w:t>
      </w:r>
    </w:p>
    <w:p w14:paraId="73142405" w14:textId="380473F3" w:rsidR="00DB29FB" w:rsidRDefault="00DB29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Thanks to everyone for submitting names for elected positions</w:t>
      </w:r>
    </w:p>
    <w:p w14:paraId="730C401C" w14:textId="5B29E9F4" w:rsidR="00DB29FB" w:rsidRDefault="00DB29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>
        <w:rPr>
          <w:rFonts w:ascii="Perpetua" w:hAnsi="Perpetua" w:cs="Perpetua"/>
          <w:color w:val="000000"/>
          <w:sz w:val="24"/>
          <w:szCs w:val="24"/>
        </w:rPr>
        <w:tab/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Eletra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Gilchrist-Petty and Anne Burnette won the NCA LA Rep and 2</w:t>
      </w:r>
      <w:r w:rsidRPr="002C33EE">
        <w:rPr>
          <w:rFonts w:ascii="Perpetua" w:hAnsi="Perpetua" w:cs="Perpetua"/>
          <w:color w:val="000000"/>
          <w:sz w:val="24"/>
          <w:szCs w:val="24"/>
          <w:vertAlign w:val="superscript"/>
        </w:rPr>
        <w:t>nd</w:t>
      </w:r>
      <w:r>
        <w:rPr>
          <w:rFonts w:ascii="Perpetua" w:hAnsi="Perpetua" w:cs="Perpetua"/>
          <w:color w:val="000000"/>
          <w:sz w:val="24"/>
          <w:szCs w:val="24"/>
        </w:rPr>
        <w:t xml:space="preserve"> Vice President respectively.</w:t>
      </w:r>
    </w:p>
    <w:p w14:paraId="66B6C1BC" w14:textId="2389A85A" w:rsidR="00DB29FB" w:rsidRPr="00664DD5" w:rsidRDefault="00DB29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d. Nominating committee meeting will be Tuesday at 4pm eastern</w:t>
      </w:r>
    </w:p>
    <w:p w14:paraId="3B2E6323" w14:textId="6668AA56" w:rsidR="00D14324" w:rsidRPr="00664DD5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5.5 Executive Director – </w:t>
      </w:r>
      <w:r w:rsidR="00280991">
        <w:rPr>
          <w:rFonts w:ascii="Perpetua" w:hAnsi="Perpetua" w:cs="Perpetua"/>
          <w:color w:val="000000"/>
          <w:sz w:val="24"/>
          <w:szCs w:val="24"/>
        </w:rPr>
        <w:t>John Haas, University of Tennessee, Knoxville</w:t>
      </w:r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 </w:t>
      </w:r>
      <w:r w:rsidR="00271A6B"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–Report </w:t>
      </w:r>
      <w:r w:rsidR="00870911">
        <w:rPr>
          <w:rFonts w:ascii="Perpetua" w:hAnsi="Perpetua" w:cs="Perpetua"/>
          <w:iCs/>
          <w:color w:val="000000"/>
          <w:sz w:val="24"/>
          <w:szCs w:val="24"/>
        </w:rPr>
        <w:t xml:space="preserve">to be </w:t>
      </w:r>
      <w:r w:rsidR="00271A6B" w:rsidRPr="00664DD5">
        <w:rPr>
          <w:rFonts w:ascii="Perpetua" w:hAnsi="Perpetua" w:cs="Perpetua"/>
          <w:iCs/>
          <w:color w:val="000000"/>
          <w:sz w:val="24"/>
          <w:szCs w:val="24"/>
        </w:rPr>
        <w:t>attached</w:t>
      </w:r>
    </w:p>
    <w:p w14:paraId="7D9E0C8E" w14:textId="77777777" w:rsidR="004A01D8" w:rsidRPr="00664DD5" w:rsidRDefault="004A01D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ab/>
      </w:r>
      <w:proofErr w:type="gramStart"/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5.5.1  </w:t>
      </w:r>
      <w:r w:rsidR="00C817FB" w:rsidRPr="00664DD5">
        <w:rPr>
          <w:rFonts w:ascii="Perpetua" w:hAnsi="Perpetua" w:cs="Perpetua"/>
          <w:iCs/>
          <w:color w:val="000000"/>
          <w:sz w:val="24"/>
          <w:szCs w:val="24"/>
        </w:rPr>
        <w:t>Account</w:t>
      </w:r>
      <w:proofErr w:type="gramEnd"/>
      <w:r w:rsidR="00C817FB"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Balance Sheet</w:t>
      </w:r>
    </w:p>
    <w:p w14:paraId="3354916F" w14:textId="77777777" w:rsidR="00C817FB" w:rsidRPr="00664DD5" w:rsidRDefault="00C817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ab/>
      </w:r>
      <w:proofErr w:type="gramStart"/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5.5.2  </w:t>
      </w:r>
      <w:r w:rsidRPr="00664DD5">
        <w:rPr>
          <w:rFonts w:ascii="Perpetua" w:hAnsi="Perpetua" w:cs="Perpetua"/>
          <w:iCs/>
          <w:color w:val="000000"/>
          <w:sz w:val="24"/>
          <w:szCs w:val="24"/>
        </w:rPr>
        <w:t>Profit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and Loss Statement</w:t>
      </w:r>
    </w:p>
    <w:p w14:paraId="4E5C0DE4" w14:textId="77777777" w:rsidR="00C817FB" w:rsidRPr="00664DD5" w:rsidRDefault="00C817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ab/>
      </w:r>
      <w:proofErr w:type="gramStart"/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5.5.3  </w:t>
      </w:r>
      <w:r w:rsidRPr="00664DD5">
        <w:rPr>
          <w:rFonts w:ascii="Perpetua" w:hAnsi="Perpetua" w:cs="Perpetua"/>
          <w:iCs/>
          <w:color w:val="000000"/>
          <w:sz w:val="24"/>
          <w:szCs w:val="24"/>
        </w:rPr>
        <w:t>Financial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Statements from Harvard and Associates, C.P.A.’s </w:t>
      </w:r>
    </w:p>
    <w:p w14:paraId="3C8DB101" w14:textId="77777777" w:rsidR="00C817FB" w:rsidRPr="00664DD5" w:rsidRDefault="00C817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ab/>
      </w:r>
      <w:proofErr w:type="gramStart"/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5.5.4  </w:t>
      </w:r>
      <w:r w:rsidRPr="00664DD5">
        <w:rPr>
          <w:rFonts w:ascii="Perpetua" w:hAnsi="Perpetua" w:cs="Perpetua"/>
          <w:iCs/>
          <w:color w:val="000000"/>
          <w:sz w:val="24"/>
          <w:szCs w:val="24"/>
        </w:rPr>
        <w:t>Award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Balances</w:t>
      </w:r>
    </w:p>
    <w:p w14:paraId="133ECF9E" w14:textId="41384EC0" w:rsidR="00C817FB" w:rsidRDefault="00C817F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ab/>
      </w:r>
      <w:proofErr w:type="gramStart"/>
      <w:r w:rsidRPr="00664DD5">
        <w:rPr>
          <w:rFonts w:ascii="Perpetua" w:hAnsi="Perpetua" w:cs="Perpetua"/>
          <w:i/>
          <w:iCs/>
          <w:color w:val="000000"/>
          <w:sz w:val="24"/>
          <w:szCs w:val="24"/>
        </w:rPr>
        <w:t xml:space="preserve">5.5.5  </w:t>
      </w:r>
      <w:r w:rsidRPr="00664DD5">
        <w:rPr>
          <w:rFonts w:ascii="Perpetua" w:hAnsi="Perpetua" w:cs="Perpetua"/>
          <w:iCs/>
          <w:color w:val="000000"/>
          <w:sz w:val="24"/>
          <w:szCs w:val="24"/>
        </w:rPr>
        <w:t>Membership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Number</w:t>
      </w:r>
      <w:r w:rsidR="00553AE7">
        <w:rPr>
          <w:rFonts w:ascii="Perpetua" w:hAnsi="Perpetua" w:cs="Perpetua"/>
          <w:iCs/>
          <w:color w:val="000000"/>
          <w:sz w:val="24"/>
          <w:szCs w:val="24"/>
        </w:rPr>
        <w:t>s</w:t>
      </w:r>
    </w:p>
    <w:p w14:paraId="2831EEFF" w14:textId="7A239214" w:rsidR="00553AE7" w:rsidRDefault="00553AE7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</w:r>
      <w:proofErr w:type="gramStart"/>
      <w:r>
        <w:rPr>
          <w:rFonts w:ascii="Perpetua" w:hAnsi="Perpetua" w:cs="Perpetua"/>
          <w:iCs/>
          <w:color w:val="000000"/>
          <w:sz w:val="24"/>
          <w:szCs w:val="24"/>
        </w:rPr>
        <w:t>5.5.6  Informational</w:t>
      </w:r>
      <w:proofErr w:type="gramEnd"/>
      <w:r>
        <w:rPr>
          <w:rFonts w:ascii="Perpetua" w:hAnsi="Perpetua" w:cs="Perpetua"/>
          <w:iCs/>
          <w:color w:val="000000"/>
          <w:sz w:val="24"/>
          <w:szCs w:val="24"/>
        </w:rPr>
        <w:t xml:space="preserve"> items</w:t>
      </w:r>
    </w:p>
    <w:p w14:paraId="111E5C26" w14:textId="5AB2704B" w:rsidR="001B45C3" w:rsidRDefault="001B45C3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 xml:space="preserve">a. John Haas explained that the budget was approved based off of the previous year’s budget. We didn’t know how this year’s cost would be different so included in the </w:t>
      </w:r>
      <w:proofErr w:type="spellStart"/>
      <w:r>
        <w:rPr>
          <w:rFonts w:ascii="Perpetua" w:hAnsi="Perpetua" w:cs="Perpetua"/>
          <w:iCs/>
          <w:color w:val="000000"/>
          <w:sz w:val="24"/>
          <w:szCs w:val="24"/>
        </w:rPr>
        <w:t>epacket</w:t>
      </w:r>
      <w:proofErr w:type="spellEnd"/>
      <w:r>
        <w:rPr>
          <w:rFonts w:ascii="Perpetua" w:hAnsi="Perpetua" w:cs="Perpetua"/>
          <w:iCs/>
          <w:color w:val="000000"/>
          <w:sz w:val="24"/>
          <w:szCs w:val="24"/>
        </w:rPr>
        <w:t xml:space="preserve"> are the association’s tax paperwork.</w:t>
      </w:r>
    </w:p>
    <w:p w14:paraId="4C14F2C6" w14:textId="095AA4CA" w:rsidR="001B45C3" w:rsidRDefault="001B45C3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b. Canceling with Norfolk cost roughly $45,000, but roughly $21,000 will be applied to a deposit for rebooking at Norfolk the Main in 2025.</w:t>
      </w:r>
    </w:p>
    <w:p w14:paraId="0A8AC956" w14:textId="787FB51C" w:rsidR="001B45C3" w:rsidRDefault="001B45C3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 xml:space="preserve">c. The new cost for a virtual conference with </w:t>
      </w:r>
      <w:proofErr w:type="spellStart"/>
      <w:r>
        <w:rPr>
          <w:rFonts w:ascii="Perpetua" w:hAnsi="Perpetua" w:cs="Perpetua"/>
          <w:iCs/>
          <w:color w:val="000000"/>
          <w:sz w:val="24"/>
          <w:szCs w:val="24"/>
        </w:rPr>
        <w:t>ConferenceDirect</w:t>
      </w:r>
      <w:proofErr w:type="spellEnd"/>
      <w:r>
        <w:rPr>
          <w:rFonts w:ascii="Perpetua" w:hAnsi="Perpetua" w:cs="Perpetua"/>
          <w:iCs/>
          <w:color w:val="000000"/>
          <w:sz w:val="24"/>
          <w:szCs w:val="24"/>
        </w:rPr>
        <w:t xml:space="preserve"> is about $28,000.</w:t>
      </w:r>
    </w:p>
    <w:p w14:paraId="757083DD" w14:textId="2C79E79A" w:rsidR="001B45C3" w:rsidRDefault="00995EE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d</w:t>
      </w:r>
      <w:r w:rsidR="001B45C3">
        <w:rPr>
          <w:rFonts w:ascii="Perpetua" w:hAnsi="Perpetua" w:cs="Perpetua"/>
          <w:iCs/>
          <w:color w:val="000000"/>
          <w:sz w:val="24"/>
          <w:szCs w:val="24"/>
        </w:rPr>
        <w:t xml:space="preserve">. Our membership numbers are in flux this year. We extended a free membership to all current members and any member who was active within the last three years. This caused several members to be renewed that </w:t>
      </w:r>
      <w:r>
        <w:rPr>
          <w:rFonts w:ascii="Perpetua" w:hAnsi="Perpetua" w:cs="Perpetua"/>
          <w:iCs/>
          <w:color w:val="000000"/>
          <w:sz w:val="24"/>
          <w:szCs w:val="24"/>
        </w:rPr>
        <w:t>would not have otherwise. The membership numbers should level out next year.</w:t>
      </w:r>
    </w:p>
    <w:p w14:paraId="2F14B20A" w14:textId="2D56CE6F" w:rsidR="00995EEB" w:rsidRDefault="00995EEB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e. If the member hasn’t yet registered, due to time constraints, they were sent a unique link. We will track the logins and if you attended SSCA with your login link, you’ll receive an invoice.</w:t>
      </w:r>
    </w:p>
    <w:p w14:paraId="0953F7A3" w14:textId="330F21D0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f. It was suggested that we suspend the membership requirements for divisions in new business.</w:t>
      </w:r>
    </w:p>
    <w:p w14:paraId="4A0DC6F1" w14:textId="113302EF" w:rsidR="00D14324" w:rsidRDefault="00D178AE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5.6 </w:t>
      </w:r>
      <w:r w:rsidR="00280991">
        <w:rPr>
          <w:rFonts w:ascii="Perpetua" w:hAnsi="Perpetua" w:cs="Perpetua"/>
          <w:color w:val="000000"/>
          <w:sz w:val="24"/>
          <w:szCs w:val="24"/>
        </w:rPr>
        <w:t>Strategic Communication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Director – </w:t>
      </w:r>
      <w:r w:rsidR="00280991">
        <w:rPr>
          <w:rFonts w:ascii="Perpetua" w:hAnsi="Perpetua" w:cs="Perpetua"/>
          <w:color w:val="000000"/>
          <w:sz w:val="24"/>
          <w:szCs w:val="24"/>
        </w:rPr>
        <w:t xml:space="preserve">Andrew Pyle, Clemson University </w:t>
      </w:r>
    </w:p>
    <w:p w14:paraId="6690FE21" w14:textId="63722276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Could not attend, but has been working hard on collecting institutional members and social media post.</w:t>
      </w:r>
    </w:p>
    <w:p w14:paraId="4CEF6395" w14:textId="1F125C37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5.7 </w:t>
      </w:r>
      <w:r w:rsidRPr="00664DD5">
        <w:rPr>
          <w:rFonts w:ascii="Perpetua" w:hAnsi="Perpetua" w:cs="Perpetua"/>
          <w:i/>
          <w:color w:val="000000"/>
          <w:sz w:val="24"/>
          <w:szCs w:val="24"/>
        </w:rPr>
        <w:t>SCJ</w:t>
      </w:r>
      <w:r w:rsidR="00D178AE" w:rsidRPr="00664DD5">
        <w:rPr>
          <w:rFonts w:ascii="Perpetua" w:hAnsi="Perpetua" w:cs="Perpetua"/>
          <w:color w:val="000000"/>
          <w:sz w:val="24"/>
          <w:szCs w:val="24"/>
        </w:rPr>
        <w:t xml:space="preserve"> Editor – </w:t>
      </w:r>
      <w:r w:rsidR="00280991">
        <w:rPr>
          <w:rFonts w:ascii="Perpetua" w:hAnsi="Perpetua" w:cs="Perpetua"/>
          <w:color w:val="000000"/>
          <w:sz w:val="24"/>
          <w:szCs w:val="24"/>
        </w:rPr>
        <w:t>Benjamin Bates, Ohio University</w:t>
      </w:r>
    </w:p>
    <w:p w14:paraId="6DD42B7F" w14:textId="6291DEAE" w:rsidR="00010B38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Thanks to Jennifer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Samps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for passing along the infrastructure </w:t>
      </w:r>
    </w:p>
    <w:p w14:paraId="2CA0E6FB" w14:textId="119A2BE0" w:rsidR="00010B38" w:rsidRDefault="00010B38" w:rsidP="002C33EE">
      <w:pPr>
        <w:autoSpaceDE w:val="0"/>
        <w:autoSpaceDN w:val="0"/>
        <w:adjustRightInd w:val="0"/>
        <w:spacing w:after="0" w:line="240" w:lineRule="auto"/>
        <w:ind w:firstLine="720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>b Report included in packet</w:t>
      </w:r>
    </w:p>
    <w:p w14:paraId="33C9E40E" w14:textId="5567847E" w:rsidR="00010B38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91 submissions over the past year.</w:t>
      </w:r>
    </w:p>
    <w:p w14:paraId="11189CCB" w14:textId="5E2560DE" w:rsidR="00010B38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d. submissions to regional journals are becoming more competitive</w:t>
      </w:r>
    </w:p>
    <w:p w14:paraId="7843DA94" w14:textId="765ED526" w:rsidR="00010B38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e. About 20% of submissions are from international researchers.</w:t>
      </w:r>
    </w:p>
    <w:p w14:paraId="5B01FD4A" w14:textId="2F2407C5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f. Almost done with current issue of SCJ.</w:t>
      </w:r>
    </w:p>
    <w:p w14:paraId="31EF418A" w14:textId="77777777" w:rsidR="00D14324" w:rsidRPr="00664DD5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5.</w:t>
      </w:r>
      <w:r w:rsidR="007549BC" w:rsidRPr="00664DD5">
        <w:rPr>
          <w:rFonts w:ascii="Perpetua" w:hAnsi="Perpetua" w:cs="Perpetua"/>
          <w:color w:val="000000"/>
          <w:sz w:val="24"/>
          <w:szCs w:val="24"/>
        </w:rPr>
        <w:t>8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NCA Legislative Assembly Representatives – </w:t>
      </w:r>
      <w:r w:rsidR="000B380C" w:rsidRPr="00664DD5">
        <w:rPr>
          <w:rFonts w:ascii="Perpetua" w:hAnsi="Perpetua" w:cs="Perpetua"/>
          <w:color w:val="000000"/>
          <w:sz w:val="24"/>
          <w:szCs w:val="24"/>
        </w:rPr>
        <w:t>See attached reports</w:t>
      </w:r>
    </w:p>
    <w:p w14:paraId="42B22B91" w14:textId="17E77176" w:rsidR="00D14324" w:rsidRPr="00664DD5" w:rsidRDefault="00AE6884" w:rsidP="00D14324">
      <w:pPr>
        <w:autoSpaceDE w:val="0"/>
        <w:autoSpaceDN w:val="0"/>
        <w:adjustRightInd w:val="0"/>
        <w:spacing w:after="0" w:line="240" w:lineRule="auto"/>
        <w:ind w:firstLine="720"/>
        <w:rPr>
          <w:rFonts w:ascii="Perpetua" w:hAnsi="Perpetua" w:cs="Perpetua"/>
          <w:sz w:val="24"/>
          <w:szCs w:val="24"/>
        </w:rPr>
      </w:pPr>
      <w:r w:rsidRPr="00664DD5">
        <w:rPr>
          <w:rFonts w:ascii="Perpetua" w:hAnsi="Perpetua" w:cs="Perpetua"/>
          <w:sz w:val="24"/>
          <w:szCs w:val="24"/>
        </w:rPr>
        <w:t>Pat Arneson</w:t>
      </w:r>
      <w:r w:rsidR="00A02F46" w:rsidRPr="00664DD5">
        <w:rPr>
          <w:rFonts w:ascii="Perpetua" w:hAnsi="Perpetua" w:cs="Perpetua"/>
          <w:sz w:val="24"/>
          <w:szCs w:val="24"/>
        </w:rPr>
        <w:t xml:space="preserve">, </w:t>
      </w:r>
      <w:r w:rsidR="00336230" w:rsidRPr="00664DD5">
        <w:rPr>
          <w:rFonts w:ascii="Perpetua" w:hAnsi="Perpetua" w:cs="Perpetua"/>
          <w:sz w:val="24"/>
          <w:szCs w:val="24"/>
        </w:rPr>
        <w:t>Paragould High School, K-12 Representative</w:t>
      </w:r>
      <w:r w:rsidR="00D178AE" w:rsidRPr="00664DD5">
        <w:rPr>
          <w:rFonts w:ascii="Perpetua" w:hAnsi="Perpetua" w:cs="Perpetua"/>
          <w:sz w:val="24"/>
          <w:szCs w:val="24"/>
        </w:rPr>
        <w:t xml:space="preserve"> </w:t>
      </w:r>
    </w:p>
    <w:p w14:paraId="483E2ABF" w14:textId="610EA0B1" w:rsidR="00D14324" w:rsidRPr="00664DD5" w:rsidRDefault="005D37F7" w:rsidP="00D14324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Patrick Bennett</w:t>
      </w:r>
      <w:r w:rsidR="00D14324" w:rsidRPr="00664DD5">
        <w:rPr>
          <w:rFonts w:ascii="Perpetua" w:hAnsi="Perpetua" w:cs="Perpetua"/>
          <w:sz w:val="24"/>
          <w:szCs w:val="24"/>
        </w:rPr>
        <w:t>,</w:t>
      </w:r>
      <w:r w:rsidR="00D178AE" w:rsidRPr="00664DD5">
        <w:rPr>
          <w:rFonts w:ascii="Perpetua" w:hAnsi="Perpetua" w:cs="Perpetua"/>
          <w:sz w:val="24"/>
          <w:szCs w:val="24"/>
        </w:rPr>
        <w:t xml:space="preserve"> </w:t>
      </w:r>
      <w:r>
        <w:rPr>
          <w:rFonts w:ascii="Perpetua" w:hAnsi="Perpetua" w:cs="Perpetua"/>
          <w:sz w:val="24"/>
          <w:szCs w:val="24"/>
        </w:rPr>
        <w:t>Midlands Technical C</w:t>
      </w:r>
      <w:r w:rsidR="00D178AE" w:rsidRPr="00664DD5">
        <w:rPr>
          <w:rFonts w:ascii="Perpetua" w:hAnsi="Perpetua" w:cs="Perpetua"/>
          <w:sz w:val="24"/>
          <w:szCs w:val="24"/>
        </w:rPr>
        <w:t>ollege</w:t>
      </w:r>
      <w:r w:rsidR="00D14324" w:rsidRPr="00664DD5">
        <w:rPr>
          <w:rFonts w:ascii="Perpetua" w:hAnsi="Perpetua" w:cs="Perpetua"/>
          <w:sz w:val="24"/>
          <w:szCs w:val="24"/>
        </w:rPr>
        <w:t xml:space="preserve">, Community College Representative; </w:t>
      </w:r>
    </w:p>
    <w:p w14:paraId="13FACFC2" w14:textId="65FFA625" w:rsidR="00D14324" w:rsidRDefault="005D37F7" w:rsidP="00D14324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Andrew Pyle, Clemson University</w:t>
      </w:r>
      <w:r w:rsidR="00D178AE" w:rsidRPr="00664DD5">
        <w:rPr>
          <w:rFonts w:ascii="Perpetua" w:hAnsi="Perpetua" w:cs="Perpetua"/>
          <w:sz w:val="24"/>
          <w:szCs w:val="24"/>
        </w:rPr>
        <w:t>, 4 Year-Col</w:t>
      </w:r>
      <w:r w:rsidR="00D14324" w:rsidRPr="00664DD5">
        <w:rPr>
          <w:rFonts w:ascii="Perpetua" w:hAnsi="Perpetua" w:cs="Perpetua"/>
          <w:sz w:val="24"/>
          <w:szCs w:val="24"/>
        </w:rPr>
        <w:t xml:space="preserve">lege/University Representative </w:t>
      </w:r>
    </w:p>
    <w:p w14:paraId="144AD8E0" w14:textId="62176FEE" w:rsidR="00010B38" w:rsidRPr="00664DD5" w:rsidRDefault="00010B38" w:rsidP="002C33EE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ab/>
        <w:t>a. No reps were present</w:t>
      </w:r>
    </w:p>
    <w:p w14:paraId="7B8EB574" w14:textId="639711F3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sz w:val="24"/>
          <w:szCs w:val="24"/>
        </w:rPr>
      </w:pPr>
      <w:r w:rsidRPr="00664DD5">
        <w:rPr>
          <w:rFonts w:ascii="Perpetua" w:hAnsi="Perpetua" w:cs="Perpetua"/>
          <w:sz w:val="24"/>
          <w:szCs w:val="24"/>
        </w:rPr>
        <w:lastRenderedPageBreak/>
        <w:t>5.</w:t>
      </w:r>
      <w:r w:rsidR="007549BC" w:rsidRPr="00664DD5">
        <w:rPr>
          <w:rFonts w:ascii="Perpetua" w:hAnsi="Perpetua" w:cs="Perpetua"/>
          <w:sz w:val="24"/>
          <w:szCs w:val="24"/>
        </w:rPr>
        <w:t>9</w:t>
      </w:r>
      <w:r w:rsidRPr="00664DD5">
        <w:rPr>
          <w:rFonts w:ascii="Perpetua" w:hAnsi="Perpetua" w:cs="Perpetua"/>
          <w:sz w:val="24"/>
          <w:szCs w:val="24"/>
        </w:rPr>
        <w:t xml:space="preserve"> NCA Nominating Committee Representative –</w:t>
      </w:r>
      <w:r w:rsidRPr="00664DD5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="009B55C4" w:rsidRPr="00664DD5">
        <w:rPr>
          <w:rFonts w:ascii="Perpetua" w:hAnsi="Perpetua" w:cs="Perpetua"/>
          <w:iCs/>
          <w:sz w:val="24"/>
          <w:szCs w:val="24"/>
        </w:rPr>
        <w:t>Christi Moss</w:t>
      </w:r>
      <w:r w:rsidRPr="00664DD5">
        <w:rPr>
          <w:rFonts w:ascii="Perpetua" w:hAnsi="Perpetua" w:cs="Perpetua"/>
          <w:iCs/>
          <w:sz w:val="24"/>
          <w:szCs w:val="24"/>
        </w:rPr>
        <w:t xml:space="preserve">, </w:t>
      </w:r>
      <w:r w:rsidR="00D178AE" w:rsidRPr="00664DD5">
        <w:rPr>
          <w:rFonts w:ascii="Perpetua" w:hAnsi="Perpetua" w:cs="Perpetua"/>
          <w:iCs/>
          <w:sz w:val="24"/>
          <w:szCs w:val="24"/>
        </w:rPr>
        <w:t>University of Memphis (elected for 2018-2021)</w:t>
      </w:r>
    </w:p>
    <w:p w14:paraId="32F0961E" w14:textId="52BBC02F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ab/>
        <w:t>a. Christi was not present</w:t>
      </w:r>
    </w:p>
    <w:p w14:paraId="5DC2024D" w14:textId="67921799" w:rsidR="00D14324" w:rsidRPr="00664DD5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sz w:val="24"/>
          <w:szCs w:val="24"/>
        </w:rPr>
        <w:t xml:space="preserve">5.10 </w:t>
      </w:r>
      <w:r w:rsidR="0051157C" w:rsidRPr="00664DD5">
        <w:rPr>
          <w:rFonts w:ascii="Perpetua" w:hAnsi="Perpetua" w:cs="Perpetua"/>
          <w:iCs/>
          <w:sz w:val="24"/>
          <w:szCs w:val="24"/>
        </w:rPr>
        <w:t>NCA’s Regional Association Promotion and Advancement Committee</w:t>
      </w:r>
      <w:r w:rsidRPr="00664DD5">
        <w:rPr>
          <w:rFonts w:ascii="Perpetua" w:hAnsi="Perpetua" w:cs="Perpetua"/>
          <w:iCs/>
          <w:sz w:val="24"/>
          <w:szCs w:val="24"/>
        </w:rPr>
        <w:t xml:space="preserve">– </w:t>
      </w:r>
      <w:proofErr w:type="spellStart"/>
      <w:r w:rsidR="009C72E2" w:rsidRPr="00664DD5">
        <w:rPr>
          <w:rFonts w:ascii="Perpetua" w:hAnsi="Perpetua" w:cs="Perpetua"/>
          <w:iCs/>
          <w:sz w:val="24"/>
          <w:szCs w:val="24"/>
        </w:rPr>
        <w:t>Bridgetta</w:t>
      </w:r>
      <w:proofErr w:type="spellEnd"/>
      <w:r w:rsidR="009C72E2" w:rsidRPr="00664DD5">
        <w:rPr>
          <w:rFonts w:ascii="Perpetua" w:hAnsi="Perpetua" w:cs="Perpetua"/>
          <w:iCs/>
          <w:sz w:val="24"/>
          <w:szCs w:val="24"/>
        </w:rPr>
        <w:t xml:space="preserve"> Bruner, Auburn University</w:t>
      </w:r>
    </w:p>
    <w:p w14:paraId="6D52EF02" w14:textId="77777777" w:rsidR="009A268D" w:rsidRPr="00664DD5" w:rsidRDefault="009A268D" w:rsidP="009A268D">
      <w:pPr>
        <w:pStyle w:val="Default"/>
      </w:pPr>
      <w:r w:rsidRPr="00664DD5">
        <w:rPr>
          <w:b/>
          <w:bCs/>
        </w:rPr>
        <w:t xml:space="preserve">6. STANDING COMMITTEE REPORTS </w:t>
      </w:r>
    </w:p>
    <w:p w14:paraId="4A8FF730" w14:textId="514E6750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24"/>
          <w:szCs w:val="24"/>
        </w:rPr>
      </w:pPr>
      <w:r w:rsidRPr="00664DD5">
        <w:rPr>
          <w:rFonts w:ascii="Perpetua" w:hAnsi="Perpetua" w:cs="Perpetua"/>
          <w:sz w:val="24"/>
          <w:szCs w:val="24"/>
        </w:rPr>
        <w:t>6.1</w:t>
      </w:r>
      <w:r w:rsidR="00EC301D" w:rsidRPr="00664DD5">
        <w:rPr>
          <w:rFonts w:ascii="Perpetua" w:hAnsi="Perpetua" w:cs="Perpetua"/>
          <w:sz w:val="24"/>
          <w:szCs w:val="24"/>
        </w:rPr>
        <w:t>.</w:t>
      </w:r>
      <w:r w:rsidRPr="00664DD5">
        <w:rPr>
          <w:rFonts w:ascii="Perpetua" w:hAnsi="Perpetua" w:cs="Perpetua"/>
          <w:sz w:val="24"/>
          <w:szCs w:val="24"/>
        </w:rPr>
        <w:t xml:space="preserve"> Committee on Committees </w:t>
      </w:r>
      <w:r w:rsidRPr="00664DD5">
        <w:rPr>
          <w:rFonts w:ascii="Perpetua" w:hAnsi="Perpetua" w:cs="Perpetua"/>
          <w:color w:val="7030A0"/>
          <w:sz w:val="24"/>
          <w:szCs w:val="24"/>
        </w:rPr>
        <w:t xml:space="preserve">– </w:t>
      </w:r>
      <w:r w:rsidR="009731A0">
        <w:rPr>
          <w:rFonts w:ascii="Perpetua" w:hAnsi="Perpetua" w:cs="Perpetua"/>
          <w:sz w:val="24"/>
          <w:szCs w:val="24"/>
        </w:rPr>
        <w:t>Pamela Bourland-Davis, Georgia Southern University</w:t>
      </w:r>
    </w:p>
    <w:p w14:paraId="71980AF3" w14:textId="4E0EF370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ab/>
        <w:t>a. This will be Wendy Atkins-Sayre and she request that you submit names for positions.</w:t>
      </w:r>
    </w:p>
    <w:p w14:paraId="0B53A1B7" w14:textId="52C65FCC" w:rsidR="00D14324" w:rsidRDefault="00D14324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6.2</w:t>
      </w:r>
      <w:r w:rsidR="00EC301D" w:rsidRPr="00664DD5">
        <w:rPr>
          <w:rFonts w:ascii="Perpetua" w:hAnsi="Perpetua" w:cs="Perpetua"/>
          <w:color w:val="000000"/>
          <w:sz w:val="24"/>
          <w:szCs w:val="24"/>
        </w:rPr>
        <w:t>.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Constitution – </w:t>
      </w:r>
      <w:r w:rsidR="009731A0">
        <w:rPr>
          <w:rFonts w:ascii="Perpetua" w:hAnsi="Perpetua" w:cs="Perpetua"/>
          <w:color w:val="000000"/>
          <w:sz w:val="24"/>
          <w:szCs w:val="24"/>
        </w:rPr>
        <w:t xml:space="preserve">Ray </w:t>
      </w:r>
      <w:proofErr w:type="spellStart"/>
      <w:r w:rsidR="009731A0">
        <w:rPr>
          <w:rFonts w:ascii="Perpetua" w:hAnsi="Perpetua" w:cs="Perpetua"/>
          <w:color w:val="000000"/>
          <w:sz w:val="24"/>
          <w:szCs w:val="24"/>
        </w:rPr>
        <w:t>Ozley</w:t>
      </w:r>
      <w:proofErr w:type="spellEnd"/>
      <w:r w:rsidR="009731A0">
        <w:rPr>
          <w:rFonts w:ascii="Perpetua" w:hAnsi="Perpetua" w:cs="Perpetua"/>
          <w:color w:val="000000"/>
          <w:sz w:val="24"/>
          <w:szCs w:val="24"/>
        </w:rPr>
        <w:t>, University of Montevallo</w:t>
      </w:r>
    </w:p>
    <w:p w14:paraId="2E9DEE40" w14:textId="3BC10003" w:rsidR="00010B38" w:rsidRPr="00664DD5" w:rsidRDefault="00010B38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Will have proposed items during new business.</w:t>
      </w:r>
    </w:p>
    <w:p w14:paraId="2E9D57E9" w14:textId="345F0265" w:rsidR="00D14324" w:rsidRDefault="00D14324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6.3</w:t>
      </w:r>
      <w:r w:rsidR="00EC301D" w:rsidRPr="00664DD5">
        <w:rPr>
          <w:rFonts w:ascii="Perpetua" w:hAnsi="Perpetua" w:cs="Perpetua"/>
          <w:color w:val="000000"/>
          <w:sz w:val="24"/>
          <w:szCs w:val="24"/>
        </w:rPr>
        <w:t>.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Finance – </w:t>
      </w:r>
      <w:r w:rsidR="009731A0">
        <w:rPr>
          <w:rFonts w:ascii="Perpetua" w:hAnsi="Perpetua" w:cs="Perpetua"/>
          <w:color w:val="000000"/>
          <w:sz w:val="24"/>
          <w:szCs w:val="24"/>
        </w:rPr>
        <w:t>Patrick Wheaton, Georgia Southern University</w:t>
      </w:r>
    </w:p>
    <w:p w14:paraId="762A4728" w14:textId="05B9019D" w:rsidR="00010B38" w:rsidRDefault="00010B38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Committee was reduced to two members and Tina M. Harris left this committee due to becoming the Vice President.</w:t>
      </w:r>
    </w:p>
    <w:p w14:paraId="1D9A227B" w14:textId="75D27651" w:rsidR="00010B38" w:rsidRPr="00664DD5" w:rsidRDefault="00010B38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Pat Wheaton has agreed to stay on the Committee for next year with two new committee members. Dr. Sheldon – Alabama Birmingham, Dr. Durham – Southern Florida</w:t>
      </w:r>
    </w:p>
    <w:p w14:paraId="3C75DF51" w14:textId="1F9F2798" w:rsidR="00D14324" w:rsidRDefault="00D14324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</w:t>
      </w:r>
      <w:r w:rsidR="007549BC" w:rsidRPr="00664DD5">
        <w:rPr>
          <w:rFonts w:ascii="Perpetua" w:hAnsi="Perpetua" w:cs="Perpetua"/>
          <w:color w:val="000000"/>
          <w:sz w:val="24"/>
          <w:szCs w:val="24"/>
        </w:rPr>
        <w:t>4</w:t>
      </w:r>
      <w:r w:rsidR="00EC301D" w:rsidRPr="00664DD5">
        <w:rPr>
          <w:rFonts w:ascii="Perpetua" w:hAnsi="Perpetua" w:cs="Perpetua"/>
          <w:color w:val="000000"/>
          <w:sz w:val="24"/>
          <w:szCs w:val="24"/>
        </w:rPr>
        <w:t>.</w:t>
      </w:r>
      <w:r w:rsidRPr="00664DD5">
        <w:rPr>
          <w:rFonts w:ascii="Perpetua" w:hAnsi="Perpetua" w:cs="Perpetua"/>
          <w:color w:val="000000"/>
          <w:sz w:val="24"/>
          <w:szCs w:val="24"/>
        </w:rPr>
        <w:t xml:space="preserve"> Publications – </w:t>
      </w:r>
      <w:r w:rsidR="001A5A1E">
        <w:rPr>
          <w:rFonts w:ascii="Perpetua" w:hAnsi="Perpetua" w:cs="Perpetua"/>
          <w:color w:val="000000"/>
          <w:sz w:val="24"/>
          <w:szCs w:val="24"/>
        </w:rPr>
        <w:t>Stephanie Kelly, North Carolina A &amp; T State University</w:t>
      </w:r>
    </w:p>
    <w:p w14:paraId="26120633" w14:textId="1C84A746" w:rsidR="00010B38" w:rsidRDefault="00010B38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Report was included n the e-packet</w:t>
      </w:r>
    </w:p>
    <w:p w14:paraId="7D7ECA63" w14:textId="042732ED" w:rsidR="00A21205" w:rsidRPr="00664DD5" w:rsidRDefault="00A21205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b.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Pui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Charoenesap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>-Kelly will be joining this committee</w:t>
      </w:r>
    </w:p>
    <w:p w14:paraId="7A82A84F" w14:textId="520800D8" w:rsidR="00136427" w:rsidRDefault="00EC301D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6.5.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 Resolutions – </w:t>
      </w:r>
      <w:r w:rsidR="001A5A1E">
        <w:rPr>
          <w:rFonts w:ascii="Perpetua" w:hAnsi="Perpetua" w:cs="Perpetua"/>
          <w:color w:val="000000"/>
          <w:sz w:val="24"/>
          <w:szCs w:val="24"/>
        </w:rPr>
        <w:t>Michelle Groover, Georgia Southern University</w:t>
      </w:r>
    </w:p>
    <w:p w14:paraId="6ED9646B" w14:textId="65AC6823" w:rsidR="00A21205" w:rsidRDefault="00A21205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Report included in e-packet</w:t>
      </w:r>
    </w:p>
    <w:p w14:paraId="24EE5129" w14:textId="2223E32E" w:rsidR="00A21205" w:rsidRPr="00664DD5" w:rsidRDefault="00A21205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b. Wants to include the transition for Andrew Pyle and the appreciation of Jennifer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Samp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for 3 years of service with SCJ.</w:t>
      </w:r>
    </w:p>
    <w:p w14:paraId="017FC56E" w14:textId="77777777" w:rsidR="00D14324" w:rsidRDefault="00EC301D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6.6.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 Reso</w:t>
      </w:r>
      <w:r w:rsidR="00D178AE" w:rsidRPr="00664DD5">
        <w:rPr>
          <w:rFonts w:ascii="Perpetua" w:hAnsi="Perpetua" w:cs="Perpetua"/>
          <w:color w:val="000000"/>
          <w:sz w:val="24"/>
          <w:szCs w:val="24"/>
        </w:rPr>
        <w:t>urce Development – Abby Brooks, Georgia Southern University</w:t>
      </w:r>
    </w:p>
    <w:p w14:paraId="55CF14BB" w14:textId="38C88579" w:rsidR="00A21205" w:rsidRDefault="00A21205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Abby Brooks suggested that everyone can still purchase Caring Connections.</w:t>
      </w:r>
    </w:p>
    <w:p w14:paraId="045B2C8B" w14:textId="0D724F13" w:rsidR="00A21205" w:rsidRDefault="00A21205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SSCA has a new emblem for next year’s in-person conference – Blue stars</w:t>
      </w:r>
    </w:p>
    <w:p w14:paraId="24773D2B" w14:textId="75504512" w:rsidR="00A21205" w:rsidRPr="00664DD5" w:rsidRDefault="00A21205" w:rsidP="00D1432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c. The money from the Caring Connections will go to the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Freshley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Award account.</w:t>
      </w:r>
    </w:p>
    <w:p w14:paraId="5D21FE90" w14:textId="2D55E85C" w:rsidR="00136427" w:rsidRDefault="00EC301D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6.7.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 Time and Place – </w:t>
      </w:r>
      <w:r w:rsidR="001A5A1E">
        <w:rPr>
          <w:rFonts w:ascii="Perpetua" w:hAnsi="Perpetua" w:cs="Perpetua"/>
          <w:color w:val="000000"/>
          <w:sz w:val="24"/>
          <w:szCs w:val="24"/>
        </w:rPr>
        <w:t>Michelle Violanti, University of Tennessee</w:t>
      </w:r>
    </w:p>
    <w:p w14:paraId="2376B415" w14:textId="1BE75CE0" w:rsidR="00A21205" w:rsidRPr="00664DD5" w:rsidRDefault="00A21205" w:rsidP="00555BC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Michelle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Violanti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said that they had pick two properties and then we canceled with Frisco and Norfolk. So during the time and place committee at this </w:t>
      </w:r>
      <w:proofErr w:type="gramStart"/>
      <w:r>
        <w:rPr>
          <w:rFonts w:ascii="Perpetua" w:hAnsi="Perpetua" w:cs="Perpetua"/>
          <w:color w:val="000000"/>
          <w:sz w:val="24"/>
          <w:szCs w:val="24"/>
        </w:rPr>
        <w:t>years</w:t>
      </w:r>
      <w:proofErr w:type="gramEnd"/>
      <w:r>
        <w:rPr>
          <w:rFonts w:ascii="Perpetua" w:hAnsi="Perpetua" w:cs="Perpetua"/>
          <w:color w:val="000000"/>
          <w:sz w:val="24"/>
          <w:szCs w:val="24"/>
        </w:rPr>
        <w:t xml:space="preserve"> conference, they expect that we will look at Louisville or Birmingham for the 2026.</w:t>
      </w:r>
    </w:p>
    <w:p w14:paraId="7C2FBD37" w14:textId="77777777" w:rsidR="00D178AE" w:rsidRPr="00664DD5" w:rsidRDefault="00D178AE" w:rsidP="009A268D">
      <w:pPr>
        <w:pStyle w:val="Default"/>
        <w:rPr>
          <w:b/>
          <w:bCs/>
        </w:rPr>
      </w:pPr>
    </w:p>
    <w:p w14:paraId="4E7ADE31" w14:textId="6100F6F1" w:rsidR="009A268D" w:rsidRPr="00664DD5" w:rsidRDefault="00CC353A" w:rsidP="009A268D">
      <w:pPr>
        <w:pStyle w:val="Default"/>
      </w:pPr>
      <w:r w:rsidRPr="00664DD5">
        <w:rPr>
          <w:b/>
          <w:bCs/>
        </w:rPr>
        <w:t>7. DIVISION REPORTS—Most reports made at midyear meeting with no modifications (see minutes)</w:t>
      </w:r>
    </w:p>
    <w:p w14:paraId="5AAAD757" w14:textId="77777777" w:rsidR="009A268D" w:rsidRPr="00664DD5" w:rsidRDefault="009A268D" w:rsidP="009A268D">
      <w:pPr>
        <w:pStyle w:val="Default"/>
        <w:rPr>
          <w:b/>
          <w:bCs/>
        </w:rPr>
      </w:pPr>
    </w:p>
    <w:p w14:paraId="14BA7F8E" w14:textId="4FE77F49" w:rsidR="00555BCF" w:rsidRDefault="00D14324" w:rsidP="00555BCF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7.1. Applied Communication, </w:t>
      </w:r>
      <w:r w:rsidR="00E64AA7">
        <w:rPr>
          <w:rFonts w:ascii="Perpetua" w:hAnsi="Perpetua" w:cs="Perpetua"/>
          <w:color w:val="000000"/>
          <w:sz w:val="24"/>
          <w:szCs w:val="24"/>
        </w:rPr>
        <w:t xml:space="preserve">Darren </w:t>
      </w:r>
      <w:proofErr w:type="spellStart"/>
      <w:r w:rsidR="00E64AA7">
        <w:rPr>
          <w:rFonts w:ascii="Perpetua" w:hAnsi="Perpetua" w:cs="Perpetua"/>
          <w:color w:val="000000"/>
          <w:sz w:val="24"/>
          <w:szCs w:val="24"/>
        </w:rPr>
        <w:t>Linvill</w:t>
      </w:r>
      <w:proofErr w:type="spellEnd"/>
      <w:r w:rsidR="00E64AA7">
        <w:rPr>
          <w:rFonts w:ascii="Perpetua" w:hAnsi="Perpetua" w:cs="Perpetua"/>
          <w:color w:val="000000"/>
          <w:sz w:val="24"/>
          <w:szCs w:val="24"/>
        </w:rPr>
        <w:t>,</w:t>
      </w:r>
      <w:r w:rsidR="00555BCF" w:rsidRPr="00664DD5">
        <w:rPr>
          <w:rFonts w:ascii="Perpetua" w:hAnsi="Perpetua" w:cs="Perpetua"/>
          <w:color w:val="000000"/>
          <w:sz w:val="24"/>
          <w:szCs w:val="24"/>
        </w:rPr>
        <w:t xml:space="preserve"> Clemson University</w:t>
      </w:r>
    </w:p>
    <w:p w14:paraId="15E2CFA6" w14:textId="3C855E3B" w:rsidR="00A21205" w:rsidRPr="00664DD5" w:rsidRDefault="00A21205" w:rsidP="00555BCF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No</w:t>
      </w:r>
      <w:r w:rsidR="00397345">
        <w:rPr>
          <w:rFonts w:ascii="Perpetua" w:hAnsi="Perpetua" w:cs="Perpetua"/>
          <w:color w:val="000000"/>
          <w:sz w:val="24"/>
          <w:szCs w:val="24"/>
        </w:rPr>
        <w:t>t</w:t>
      </w:r>
      <w:r>
        <w:rPr>
          <w:rFonts w:ascii="Perpetua" w:hAnsi="Perpetua" w:cs="Perpetua"/>
          <w:color w:val="000000"/>
          <w:sz w:val="24"/>
          <w:szCs w:val="24"/>
        </w:rPr>
        <w:t xml:space="preserve"> present</w:t>
      </w:r>
    </w:p>
    <w:p w14:paraId="056E4915" w14:textId="42F96412" w:rsidR="005B6802" w:rsidRDefault="00D14324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7.2. </w:t>
      </w:r>
      <w:r w:rsidR="00D178AE" w:rsidRPr="00664DD5">
        <w:rPr>
          <w:rFonts w:ascii="Perpetua" w:hAnsi="Perpetua" w:cs="Perpetua"/>
          <w:color w:val="000000"/>
          <w:sz w:val="24"/>
          <w:szCs w:val="24"/>
        </w:rPr>
        <w:t xml:space="preserve">Argumentation and Forensics, </w:t>
      </w:r>
      <w:r w:rsidR="00E64AA7">
        <w:rPr>
          <w:rFonts w:ascii="Perpetua" w:hAnsi="Perpetua" w:cs="Perpetua"/>
          <w:color w:val="000000"/>
          <w:sz w:val="24"/>
          <w:szCs w:val="24"/>
        </w:rPr>
        <w:t>Nick Sciullo, Texas A &amp;M University-Kingsville</w:t>
      </w:r>
    </w:p>
    <w:p w14:paraId="21145B1A" w14:textId="4F8F66AA" w:rsidR="00A21205" w:rsidRDefault="00A2120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Check out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To</w:t>
      </w:r>
      <w:r w:rsidR="00397345">
        <w:rPr>
          <w:rFonts w:ascii="Perpetua" w:hAnsi="Perpetua" w:cs="Perpetua"/>
          <w:color w:val="000000"/>
          <w:sz w:val="24"/>
          <w:szCs w:val="24"/>
        </w:rPr>
        <w:t>wnhall</w:t>
      </w:r>
      <w:proofErr w:type="spellEnd"/>
      <w:r w:rsidR="00397345">
        <w:rPr>
          <w:rFonts w:ascii="Perpetua" w:hAnsi="Perpetua" w:cs="Perpetua"/>
          <w:color w:val="000000"/>
          <w:sz w:val="24"/>
          <w:szCs w:val="24"/>
        </w:rPr>
        <w:t xml:space="preserve"> on Wednesday at 12:30pm central</w:t>
      </w:r>
    </w:p>
    <w:p w14:paraId="75C2DC6E" w14:textId="192CF1E9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b. Nick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Sciullo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thanked the reviewers</w:t>
      </w:r>
    </w:p>
    <w:p w14:paraId="72F650FD" w14:textId="69DE6BE7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 xml:space="preserve">7.3. 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Communication Theory, </w:t>
      </w:r>
      <w:r w:rsidR="00E64AA7">
        <w:rPr>
          <w:rFonts w:ascii="Perpetua" w:hAnsi="Perpetua" w:cs="Perpetua"/>
          <w:color w:val="000000"/>
          <w:sz w:val="24"/>
          <w:szCs w:val="24"/>
        </w:rPr>
        <w:t xml:space="preserve">Leah </w:t>
      </w:r>
      <w:proofErr w:type="spellStart"/>
      <w:r w:rsidR="00E64AA7">
        <w:rPr>
          <w:rFonts w:ascii="Perpetua" w:hAnsi="Perpetua" w:cs="Perpetua"/>
          <w:color w:val="000000"/>
          <w:sz w:val="24"/>
          <w:szCs w:val="24"/>
        </w:rPr>
        <w:t>LeFebvre</w:t>
      </w:r>
      <w:proofErr w:type="spellEnd"/>
      <w:r w:rsidR="00E64AA7">
        <w:rPr>
          <w:rFonts w:ascii="Perpetua" w:hAnsi="Perpetua" w:cs="Perpetua"/>
          <w:color w:val="000000"/>
          <w:sz w:val="24"/>
          <w:szCs w:val="24"/>
        </w:rPr>
        <w:t>, University of Alabama</w:t>
      </w:r>
    </w:p>
    <w:p w14:paraId="6C493A41" w14:textId="111DBA6B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Submissions were lower than expected, but 7 total paneled.</w:t>
      </w:r>
    </w:p>
    <w:p w14:paraId="504CBBCF" w14:textId="360F942A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Will retroactively announce the winners of the division award.</w:t>
      </w:r>
    </w:p>
    <w:p w14:paraId="6E8DFA1C" w14:textId="12811205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7.4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Community College, </w:t>
      </w:r>
      <w:r w:rsidR="00E64AA7">
        <w:rPr>
          <w:rFonts w:ascii="Perpetua" w:hAnsi="Perpetua" w:cs="Perpetua"/>
          <w:color w:val="000000"/>
          <w:sz w:val="24"/>
          <w:szCs w:val="24"/>
        </w:rPr>
        <w:t>Nakia Welch, San Jacinto College</w:t>
      </w:r>
    </w:p>
    <w:p w14:paraId="0EB3EC8C" w14:textId="490D7693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Vice Chair resigned without telling anyone</w:t>
      </w:r>
    </w:p>
    <w:p w14:paraId="637CE296" w14:textId="71EC1FD4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b. </w:t>
      </w:r>
      <w:proofErr w:type="spellStart"/>
      <w:r>
        <w:rPr>
          <w:rFonts w:ascii="Perpetua" w:hAnsi="Perpetua" w:cs="Perpetua"/>
          <w:color w:val="000000"/>
          <w:sz w:val="24"/>
          <w:szCs w:val="24"/>
        </w:rPr>
        <w:t>Nakia</w:t>
      </w:r>
      <w:proofErr w:type="spellEnd"/>
      <w:r>
        <w:rPr>
          <w:rFonts w:ascii="Perpetua" w:hAnsi="Perpetua" w:cs="Perpetua"/>
          <w:color w:val="000000"/>
          <w:sz w:val="24"/>
          <w:szCs w:val="24"/>
        </w:rPr>
        <w:t xml:space="preserve"> Welch reminded everyone that GIFTS are apart of this division</w:t>
      </w:r>
    </w:p>
    <w:p w14:paraId="248AB654" w14:textId="0A8E0526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</w:r>
      <w:r>
        <w:rPr>
          <w:rFonts w:ascii="Perpetua" w:hAnsi="Perpetua" w:cs="Perpetua"/>
          <w:color w:val="000000"/>
          <w:sz w:val="24"/>
          <w:szCs w:val="24"/>
        </w:rPr>
        <w:tab/>
        <w:t>12 submissions of GIFTS (3 total panels) and 3 other panels</w:t>
      </w:r>
    </w:p>
    <w:p w14:paraId="57C0FC48" w14:textId="023CB6EF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lastRenderedPageBreak/>
        <w:t>7.5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Freedom of Speech, </w:t>
      </w:r>
      <w:r w:rsidR="00E64AA7">
        <w:rPr>
          <w:rFonts w:ascii="Perpetua" w:hAnsi="Perpetua" w:cs="Perpetua"/>
          <w:color w:val="000000"/>
          <w:sz w:val="24"/>
          <w:szCs w:val="24"/>
        </w:rPr>
        <w:t>David Dewberry, Rider University</w:t>
      </w:r>
    </w:p>
    <w:p w14:paraId="05684379" w14:textId="33D3A86C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Report was submitted in e-packet</w:t>
      </w:r>
    </w:p>
    <w:p w14:paraId="3D6DAEB2" w14:textId="59F11531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please join the division</w:t>
      </w:r>
    </w:p>
    <w:p w14:paraId="219B3697" w14:textId="400A97C3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7.6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Gender Studies, </w:t>
      </w:r>
      <w:r w:rsidR="00E64AA7">
        <w:rPr>
          <w:rFonts w:ascii="Perpetua" w:hAnsi="Perpetua" w:cs="Perpetua"/>
          <w:color w:val="000000"/>
          <w:sz w:val="24"/>
          <w:szCs w:val="24"/>
        </w:rPr>
        <w:t>Caroline Sawyer, University of South Carolina-Beaufort</w:t>
      </w:r>
    </w:p>
    <w:p w14:paraId="10C6F077" w14:textId="1947A420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Not present</w:t>
      </w:r>
    </w:p>
    <w:p w14:paraId="5A8A0FED" w14:textId="701B58A8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7.7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Instructional Development, </w:t>
      </w:r>
      <w:r w:rsidR="00E64AA7">
        <w:rPr>
          <w:rFonts w:ascii="Perpetua" w:hAnsi="Perpetua" w:cs="Perpetua"/>
          <w:color w:val="000000"/>
          <w:sz w:val="24"/>
          <w:szCs w:val="24"/>
        </w:rPr>
        <w:t>Jill Bergeron, University of Tennessee</w:t>
      </w:r>
    </w:p>
    <w:p w14:paraId="6C702980" w14:textId="53DC779B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Jill Bergeron reported on the division and thanked Kevin Bryant for submitting the report</w:t>
      </w:r>
    </w:p>
    <w:p w14:paraId="7D91E577" w14:textId="678C1A35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>7.8</w:t>
      </w:r>
      <w:r w:rsidR="00D14324"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. 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Intercultural Communication, </w:t>
      </w:r>
      <w:proofErr w:type="spellStart"/>
      <w:r w:rsidR="00E64AA7">
        <w:rPr>
          <w:rFonts w:ascii="Perpetua" w:hAnsi="Perpetua" w:cs="Perpetua"/>
          <w:color w:val="000000"/>
          <w:sz w:val="24"/>
          <w:szCs w:val="24"/>
        </w:rPr>
        <w:t>linda</w:t>
      </w:r>
      <w:proofErr w:type="spellEnd"/>
      <w:r w:rsidR="00E64AA7">
        <w:rPr>
          <w:rFonts w:ascii="Perpetua" w:hAnsi="Perpetua" w:cs="Perpetua"/>
          <w:color w:val="000000"/>
          <w:sz w:val="24"/>
          <w:szCs w:val="24"/>
        </w:rPr>
        <w:t xml:space="preserve"> </w:t>
      </w:r>
      <w:proofErr w:type="spellStart"/>
      <w:r w:rsidR="00E64AA7">
        <w:rPr>
          <w:rFonts w:ascii="Perpetua" w:hAnsi="Perpetua" w:cs="Perpetua"/>
          <w:color w:val="000000"/>
          <w:sz w:val="24"/>
          <w:szCs w:val="24"/>
        </w:rPr>
        <w:t>jurczak</w:t>
      </w:r>
      <w:proofErr w:type="spellEnd"/>
      <w:r w:rsidR="00E64AA7">
        <w:rPr>
          <w:rFonts w:ascii="Perpetua" w:hAnsi="Perpetua" w:cs="Perpetua"/>
          <w:color w:val="000000"/>
          <w:sz w:val="24"/>
          <w:szCs w:val="24"/>
        </w:rPr>
        <w:t xml:space="preserve">, Valdosta State University </w:t>
      </w:r>
    </w:p>
    <w:p w14:paraId="4BE55225" w14:textId="166AB39E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</w:t>
      </w:r>
      <w:r w:rsidR="00284C15">
        <w:rPr>
          <w:rFonts w:ascii="Perpetua" w:hAnsi="Perpetua" w:cs="Perpetua"/>
          <w:color w:val="000000"/>
          <w:sz w:val="24"/>
          <w:szCs w:val="24"/>
        </w:rPr>
        <w:t xml:space="preserve"> Jon </w:t>
      </w:r>
      <w:proofErr w:type="spellStart"/>
      <w:r w:rsidR="00284C15">
        <w:rPr>
          <w:rFonts w:ascii="Perpetua" w:hAnsi="Perpetua" w:cs="Perpetua"/>
          <w:color w:val="000000"/>
          <w:sz w:val="24"/>
          <w:szCs w:val="24"/>
        </w:rPr>
        <w:t>Braddy</w:t>
      </w:r>
      <w:proofErr w:type="spellEnd"/>
      <w:r w:rsidR="00284C15">
        <w:rPr>
          <w:rFonts w:ascii="Perpetua" w:hAnsi="Perpetua" w:cs="Perpetua"/>
          <w:color w:val="000000"/>
          <w:sz w:val="24"/>
          <w:szCs w:val="24"/>
        </w:rPr>
        <w:t xml:space="preserve"> 100% acceptance rate for submissions – (20 </w:t>
      </w:r>
      <w:proofErr w:type="spellStart"/>
      <w:r w:rsidR="00284C15">
        <w:rPr>
          <w:rFonts w:ascii="Perpetua" w:hAnsi="Perpetua" w:cs="Perpetua"/>
          <w:color w:val="000000"/>
          <w:sz w:val="24"/>
          <w:szCs w:val="24"/>
        </w:rPr>
        <w:t>ish</w:t>
      </w:r>
      <w:proofErr w:type="spellEnd"/>
      <w:r w:rsidR="00284C15">
        <w:rPr>
          <w:rFonts w:ascii="Perpetua" w:hAnsi="Perpetua" w:cs="Perpetua"/>
          <w:color w:val="000000"/>
          <w:sz w:val="24"/>
          <w:szCs w:val="24"/>
        </w:rPr>
        <w:t xml:space="preserve"> papers and 3 panel submissions).</w:t>
      </w:r>
    </w:p>
    <w:p w14:paraId="611CF56C" w14:textId="6D8EE0BD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7.9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Interpersonal Communication, </w:t>
      </w:r>
      <w:r w:rsidR="00E64AA7">
        <w:rPr>
          <w:rFonts w:ascii="Perpetua" w:hAnsi="Perpetua" w:cs="Perpetua"/>
          <w:color w:val="000000"/>
          <w:sz w:val="24"/>
          <w:szCs w:val="24"/>
        </w:rPr>
        <w:t>Josh Pederson, University of Alabama</w:t>
      </w:r>
    </w:p>
    <w:p w14:paraId="3EA94B56" w14:textId="28E5D457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Josh Pederson recommended attendance at a health panel and an undergraduate student centered panel.</w:t>
      </w:r>
    </w:p>
    <w:p w14:paraId="2F001F5B" w14:textId="391413C9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7.10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Language and Social Interaction, </w:t>
      </w:r>
      <w:r w:rsidR="00E64AA7">
        <w:rPr>
          <w:rFonts w:ascii="Perpetua" w:hAnsi="Perpetua" w:cs="Perpetua"/>
          <w:color w:val="000000"/>
          <w:sz w:val="24"/>
          <w:szCs w:val="24"/>
        </w:rPr>
        <w:t>Mark Ward, Sr., University of Houston-Victoria</w:t>
      </w:r>
    </w:p>
    <w:p w14:paraId="140FD371" w14:textId="38CDFE93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Mark Ward thanked Craig Stewart as Vice Chair</w:t>
      </w:r>
    </w:p>
    <w:p w14:paraId="3E2F549E" w14:textId="54EE813F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Had 7 submissions and 5 papers were accepted</w:t>
      </w:r>
    </w:p>
    <w:p w14:paraId="51AC2AB0" w14:textId="1950FD4B" w:rsidR="0039734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This isn’t a catch-all division. Last year a new call was crafted to provide a better understanding of the scope and fit of the division.</w:t>
      </w:r>
    </w:p>
    <w:p w14:paraId="5311D719" w14:textId="0556F651" w:rsidR="00397345" w:rsidRPr="00664DD5" w:rsidRDefault="0039734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d. Officers all re-up for another year of service</w:t>
      </w:r>
      <w:r w:rsidR="00284C15">
        <w:rPr>
          <w:rFonts w:ascii="Perpetua" w:hAnsi="Perpetua" w:cs="Perpetua"/>
          <w:color w:val="000000"/>
          <w:sz w:val="24"/>
          <w:szCs w:val="24"/>
        </w:rPr>
        <w:t xml:space="preserve"> in current position.</w:t>
      </w:r>
    </w:p>
    <w:p w14:paraId="32BFA7D9" w14:textId="6EAB62A7" w:rsidR="00D14324" w:rsidRDefault="005B6802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7.11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Mass Communication, </w:t>
      </w:r>
      <w:r w:rsidR="00E64AA7">
        <w:rPr>
          <w:rFonts w:ascii="Perpetua" w:hAnsi="Perpetua" w:cs="Perpetua"/>
          <w:color w:val="000000"/>
          <w:sz w:val="24"/>
          <w:szCs w:val="24"/>
        </w:rPr>
        <w:t>Matthew Stilwell, Midlands Technical College</w:t>
      </w:r>
    </w:p>
    <w:p w14:paraId="16797D28" w14:textId="18AC295F" w:rsidR="00284C15" w:rsidRDefault="00284C1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James Hicks is stepping in for the chair. </w:t>
      </w:r>
    </w:p>
    <w:p w14:paraId="65FC3C8F" w14:textId="047958FE" w:rsidR="00284C15" w:rsidRDefault="00284C1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13 submission (10 were accepted)</w:t>
      </w:r>
    </w:p>
    <w:p w14:paraId="1FBBD8D0" w14:textId="3E57A8F1" w:rsidR="00284C15" w:rsidRPr="00664DD5" w:rsidRDefault="00284C15" w:rsidP="00DE0E98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c. Friday panel at 3pm eastern was recommended for attendance</w:t>
      </w:r>
    </w:p>
    <w:p w14:paraId="7D96F5BD" w14:textId="5AAEBDBE" w:rsidR="00D14324" w:rsidRDefault="005B6802" w:rsidP="00D14324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7.12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Performance Studies, </w:t>
      </w:r>
      <w:r w:rsidR="00E64AA7">
        <w:rPr>
          <w:rFonts w:ascii="Perpetua" w:hAnsi="Perpetua" w:cs="Perpetua"/>
          <w:color w:val="000000"/>
          <w:sz w:val="24"/>
          <w:szCs w:val="24"/>
        </w:rPr>
        <w:t>Andrea Baldwin, University of Houston-Clear Lake</w:t>
      </w:r>
    </w:p>
    <w:p w14:paraId="43F906E2" w14:textId="1BFF4375" w:rsidR="00284C15" w:rsidRDefault="00284C15" w:rsidP="00D14324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Andrea Baldwin reported the division had 9 panels (numbers were a little low)</w:t>
      </w:r>
    </w:p>
    <w:p w14:paraId="4389E411" w14:textId="2ACBACD5" w:rsidR="00284C15" w:rsidRPr="00664DD5" w:rsidRDefault="00284C15" w:rsidP="00D14324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b. recommended attendance at the business meeting</w:t>
      </w:r>
    </w:p>
    <w:p w14:paraId="7E825177" w14:textId="0EA20C87" w:rsidR="00426461" w:rsidRDefault="005B6802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iCs/>
          <w:color w:val="000000"/>
          <w:sz w:val="24"/>
          <w:szCs w:val="24"/>
        </w:rPr>
        <w:t>7.13</w:t>
      </w:r>
      <w:r w:rsidR="00D14324"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. 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Political Communication, </w:t>
      </w:r>
      <w:r w:rsidR="00E64AA7">
        <w:rPr>
          <w:rFonts w:ascii="Perpetua" w:hAnsi="Perpetua" w:cs="Perpetua"/>
          <w:color w:val="000000"/>
          <w:sz w:val="24"/>
          <w:szCs w:val="24"/>
        </w:rPr>
        <w:t>Michael Milford, Auburn University</w:t>
      </w:r>
    </w:p>
    <w:p w14:paraId="62B22C3C" w14:textId="007E480D" w:rsidR="00284C15" w:rsidRPr="00664DD5" w:rsidRDefault="00284C15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 xml:space="preserve">a. Mike Milford reported </w:t>
      </w:r>
      <w:proofErr w:type="gramStart"/>
      <w:r>
        <w:rPr>
          <w:rFonts w:ascii="Perpetua" w:hAnsi="Perpetua" w:cs="Perpetua"/>
          <w:color w:val="000000"/>
          <w:sz w:val="24"/>
          <w:szCs w:val="24"/>
        </w:rPr>
        <w:t>a</w:t>
      </w:r>
      <w:proofErr w:type="gramEnd"/>
      <w:r>
        <w:rPr>
          <w:rFonts w:ascii="Perpetua" w:hAnsi="Perpetua" w:cs="Perpetua"/>
          <w:color w:val="000000"/>
          <w:sz w:val="24"/>
          <w:szCs w:val="24"/>
        </w:rPr>
        <w:t xml:space="preserve"> 84% acceptance rate</w:t>
      </w:r>
    </w:p>
    <w:p w14:paraId="71B91A00" w14:textId="66DC1DC1" w:rsidR="00D14324" w:rsidRDefault="005B6802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7.14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. Popular Communication, </w:t>
      </w:r>
      <w:r w:rsidR="00E64AA7">
        <w:rPr>
          <w:rFonts w:ascii="Perpetua" w:hAnsi="Perpetua" w:cs="Perpetua"/>
          <w:color w:val="000000"/>
          <w:sz w:val="24"/>
          <w:szCs w:val="24"/>
        </w:rPr>
        <w:t>Rich Knight, Shippensburg University</w:t>
      </w:r>
    </w:p>
    <w:p w14:paraId="079EBB78" w14:textId="6F8AAC87" w:rsidR="00284C15" w:rsidRPr="00664DD5" w:rsidRDefault="00284C15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Danielle Williams reported 21 papers were submitted (100% acceptance)</w:t>
      </w:r>
    </w:p>
    <w:p w14:paraId="65277606" w14:textId="3CE58A81" w:rsidR="00D14324" w:rsidRDefault="005B6802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7.15.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 xml:space="preserve"> Public Relations, </w:t>
      </w:r>
      <w:r w:rsidR="00E64AA7">
        <w:rPr>
          <w:rFonts w:ascii="Perpetua" w:hAnsi="Perpetua" w:cs="Perpetua"/>
          <w:color w:val="000000"/>
          <w:sz w:val="24"/>
          <w:szCs w:val="24"/>
        </w:rPr>
        <w:t>Andrew Pyle, Clemson University</w:t>
      </w:r>
    </w:p>
    <w:p w14:paraId="3609BCC1" w14:textId="2E9B042B" w:rsidR="00284C15" w:rsidRPr="00664DD5" w:rsidRDefault="00284C15" w:rsidP="00426461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color w:val="000000"/>
          <w:sz w:val="24"/>
          <w:szCs w:val="24"/>
        </w:rPr>
      </w:pPr>
      <w:r>
        <w:rPr>
          <w:rFonts w:ascii="Perpetua" w:hAnsi="Perpetua" w:cs="Perpetua"/>
          <w:color w:val="000000"/>
          <w:sz w:val="24"/>
          <w:szCs w:val="24"/>
        </w:rPr>
        <w:tab/>
        <w:t>a. Not present</w:t>
      </w:r>
    </w:p>
    <w:p w14:paraId="35E7A01E" w14:textId="69AA6BAF" w:rsidR="00D14324" w:rsidRDefault="005B6802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 w:rsidRPr="00664DD5">
        <w:rPr>
          <w:rFonts w:ascii="Perpetua" w:hAnsi="Perpetua" w:cs="Perpetua"/>
          <w:color w:val="000000"/>
          <w:sz w:val="24"/>
          <w:szCs w:val="24"/>
        </w:rPr>
        <w:t>7.16</w:t>
      </w:r>
      <w:r w:rsidR="00D14324" w:rsidRPr="00664DD5">
        <w:rPr>
          <w:rFonts w:ascii="Perpetua" w:hAnsi="Perpetua" w:cs="Perpetua"/>
          <w:color w:val="000000"/>
          <w:sz w:val="24"/>
          <w:szCs w:val="24"/>
        </w:rPr>
        <w:t>. Rhetoric and Public Address</w:t>
      </w:r>
      <w:r w:rsidR="00D14324"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, </w:t>
      </w:r>
      <w:r w:rsidR="00E64AA7">
        <w:rPr>
          <w:rFonts w:ascii="Perpetua" w:hAnsi="Perpetua" w:cs="Perpetua"/>
          <w:iCs/>
          <w:color w:val="000000"/>
          <w:sz w:val="24"/>
          <w:szCs w:val="24"/>
        </w:rPr>
        <w:t>Stephen Heidt, Florida Atlantic University</w:t>
      </w:r>
    </w:p>
    <w:p w14:paraId="0BFBA71D" w14:textId="427D900F" w:rsidR="00284C1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 xml:space="preserve">a. Stephen </w:t>
      </w:r>
      <w:proofErr w:type="spellStart"/>
      <w:r>
        <w:rPr>
          <w:rFonts w:ascii="Perpetua" w:hAnsi="Perpetua" w:cs="Perpetua"/>
          <w:iCs/>
          <w:color w:val="000000"/>
          <w:sz w:val="24"/>
          <w:szCs w:val="24"/>
        </w:rPr>
        <w:t>Heidt</w:t>
      </w:r>
      <w:proofErr w:type="spellEnd"/>
      <w:r>
        <w:rPr>
          <w:rFonts w:ascii="Perpetua" w:hAnsi="Perpetua" w:cs="Perpetua"/>
          <w:iCs/>
          <w:color w:val="000000"/>
          <w:sz w:val="24"/>
          <w:szCs w:val="24"/>
        </w:rPr>
        <w:t xml:space="preserve"> is filling in for Sam Perry.</w:t>
      </w:r>
    </w:p>
    <w:p w14:paraId="5046AD92" w14:textId="660C5701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b. Recommended attendance for their business meeting</w:t>
      </w:r>
    </w:p>
    <w:p w14:paraId="529DCF62" w14:textId="62FC146B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7.17  Association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for Communication Administration,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 xml:space="preserve">David </w:t>
      </w:r>
      <w:proofErr w:type="spellStart"/>
      <w:r w:rsidR="009832AB">
        <w:rPr>
          <w:rFonts w:ascii="Perpetua" w:hAnsi="Perpetua" w:cs="Perpetua"/>
          <w:iCs/>
          <w:color w:val="000000"/>
          <w:sz w:val="24"/>
          <w:szCs w:val="24"/>
        </w:rPr>
        <w:t>Schlucter</w:t>
      </w:r>
      <w:proofErr w:type="spellEnd"/>
      <w:r w:rsidR="009832AB">
        <w:rPr>
          <w:rFonts w:ascii="Perpetua" w:hAnsi="Perpetua" w:cs="Perpetua"/>
          <w:iCs/>
          <w:color w:val="000000"/>
          <w:sz w:val="24"/>
          <w:szCs w:val="24"/>
        </w:rPr>
        <w:t>, Baylor University</w:t>
      </w:r>
    </w:p>
    <w:p w14:paraId="0272AD1D" w14:textId="0467ECA8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a. Not present</w:t>
      </w:r>
    </w:p>
    <w:p w14:paraId="4B8611F8" w14:textId="68F3694B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7.18  American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Society for the History of Rhetoric,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>Wanda Fenimore, University of South Carolina-Sumter</w:t>
      </w:r>
    </w:p>
    <w:p w14:paraId="21EEA893" w14:textId="5BC5DB12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a. Report submitted in e-packet</w:t>
      </w:r>
    </w:p>
    <w:p w14:paraId="607B3D07" w14:textId="2AE93C33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7.19  Ethnography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>Andrew Hermann, East Tennessee State University</w:t>
      </w:r>
    </w:p>
    <w:p w14:paraId="50721DAA" w14:textId="44E8D5EE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a. Not present</w:t>
      </w:r>
    </w:p>
    <w:p w14:paraId="7C2CB3A6" w14:textId="598EB510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7.20  Philosophy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and Ethics of Communication,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>Andrew Tinker, Duquesne University</w:t>
      </w:r>
    </w:p>
    <w:p w14:paraId="3363D6C4" w14:textId="1832E5BD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a. Not present</w:t>
      </w:r>
    </w:p>
    <w:p w14:paraId="22D83E2F" w14:textId="47454634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7.21  State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Associations,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>Brad Bailey, MGCCC</w:t>
      </w:r>
    </w:p>
    <w:p w14:paraId="73A4308A" w14:textId="48614820" w:rsidR="00284C1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lastRenderedPageBreak/>
        <w:tab/>
        <w:t>a. Brad Bailey reported 46 current members.</w:t>
      </w:r>
    </w:p>
    <w:p w14:paraId="7CE716C4" w14:textId="6EBA1273" w:rsidR="00284C1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b. Membership is basically officers (past and present) of State associations.</w:t>
      </w:r>
    </w:p>
    <w:p w14:paraId="5718D541" w14:textId="7362BEEF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c. please check out their business meeting</w:t>
      </w:r>
    </w:p>
    <w:p w14:paraId="24F0B14D" w14:textId="1BF233E8" w:rsidR="0082251D" w:rsidRDefault="0082251D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proofErr w:type="gramStart"/>
      <w:r w:rsidRPr="00664DD5">
        <w:rPr>
          <w:rFonts w:ascii="Perpetua" w:hAnsi="Perpetua" w:cs="Perpetua"/>
          <w:iCs/>
          <w:color w:val="000000"/>
          <w:sz w:val="24"/>
          <w:szCs w:val="24"/>
        </w:rPr>
        <w:t>7.22  Kenneth</w:t>
      </w:r>
      <w:proofErr w:type="gramEnd"/>
      <w:r w:rsidRPr="00664DD5">
        <w:rPr>
          <w:rFonts w:ascii="Perpetua" w:hAnsi="Perpetua" w:cs="Perpetua"/>
          <w:iCs/>
          <w:color w:val="000000"/>
          <w:sz w:val="24"/>
          <w:szCs w:val="24"/>
        </w:rPr>
        <w:t xml:space="preserve"> Burke Society, </w:t>
      </w:r>
      <w:r w:rsidR="009832AB">
        <w:rPr>
          <w:rFonts w:ascii="Perpetua" w:hAnsi="Perpetua" w:cs="Perpetua"/>
          <w:iCs/>
          <w:color w:val="000000"/>
          <w:sz w:val="24"/>
          <w:szCs w:val="24"/>
        </w:rPr>
        <w:t>Ryan McGeough, Northern Iowa University</w:t>
      </w:r>
    </w:p>
    <w:p w14:paraId="2E43CC17" w14:textId="79F94C2B" w:rsidR="00284C15" w:rsidRPr="00664DD5" w:rsidRDefault="00284C15" w:rsidP="009C770A">
      <w:pPr>
        <w:autoSpaceDE w:val="0"/>
        <w:autoSpaceDN w:val="0"/>
        <w:adjustRightInd w:val="0"/>
        <w:spacing w:after="22" w:line="240" w:lineRule="auto"/>
        <w:rPr>
          <w:rFonts w:ascii="Perpetua" w:hAnsi="Perpetua" w:cs="Perpetua"/>
          <w:iCs/>
          <w:color w:val="000000"/>
          <w:sz w:val="24"/>
          <w:szCs w:val="24"/>
        </w:rPr>
      </w:pPr>
      <w:r>
        <w:rPr>
          <w:rFonts w:ascii="Perpetua" w:hAnsi="Perpetua" w:cs="Perpetua"/>
          <w:iCs/>
          <w:color w:val="000000"/>
          <w:sz w:val="24"/>
          <w:szCs w:val="24"/>
        </w:rPr>
        <w:tab/>
        <w:t>a. Not present</w:t>
      </w:r>
    </w:p>
    <w:p w14:paraId="36C7E4BD" w14:textId="77777777" w:rsidR="00F93319" w:rsidRPr="00664DD5" w:rsidRDefault="00F93319" w:rsidP="00B125BF">
      <w:pPr>
        <w:pStyle w:val="Default"/>
        <w:rPr>
          <w:b/>
          <w:bCs/>
        </w:rPr>
      </w:pPr>
    </w:p>
    <w:p w14:paraId="0683E657" w14:textId="77777777" w:rsidR="00136427" w:rsidRPr="00664DD5" w:rsidRDefault="00136427" w:rsidP="00D14324">
      <w:pPr>
        <w:pStyle w:val="Default"/>
        <w:rPr>
          <w:bCs/>
        </w:rPr>
      </w:pPr>
    </w:p>
    <w:p w14:paraId="0D285533" w14:textId="69387665" w:rsidR="008A61CD" w:rsidRPr="00664DD5" w:rsidRDefault="002C33EE" w:rsidP="00B125BF">
      <w:pPr>
        <w:pStyle w:val="Default"/>
        <w:rPr>
          <w:rStyle w:val="BookTitle"/>
        </w:rPr>
      </w:pPr>
      <w:r>
        <w:rPr>
          <w:b/>
          <w:bCs/>
        </w:rPr>
        <w:t>8</w:t>
      </w:r>
      <w:bookmarkStart w:id="0" w:name="_GoBack"/>
      <w:bookmarkEnd w:id="0"/>
      <w:r w:rsidR="00B125BF" w:rsidRPr="00664DD5">
        <w:rPr>
          <w:b/>
          <w:bCs/>
        </w:rPr>
        <w:t xml:space="preserve">. </w:t>
      </w:r>
      <w:r w:rsidR="008A61CD" w:rsidRPr="00664DD5">
        <w:rPr>
          <w:rStyle w:val="BookTitle"/>
        </w:rPr>
        <w:t>NEW BUSINESS</w:t>
      </w:r>
    </w:p>
    <w:p w14:paraId="5F5944D7" w14:textId="77777777" w:rsidR="00D14324" w:rsidRPr="00664DD5" w:rsidRDefault="00D14324" w:rsidP="00B125BF">
      <w:pPr>
        <w:pStyle w:val="Default"/>
        <w:rPr>
          <w:rStyle w:val="BookTitle"/>
        </w:rPr>
      </w:pPr>
    </w:p>
    <w:p w14:paraId="7EB2D899" w14:textId="53FB4203" w:rsidR="005B6802" w:rsidRDefault="00645382" w:rsidP="005B6802">
      <w:pPr>
        <w:pStyle w:val="Default"/>
        <w:rPr>
          <w:rStyle w:val="BookTitle"/>
          <w:b w:val="0"/>
          <w:smallCaps w:val="0"/>
        </w:rPr>
      </w:pPr>
      <w:proofErr w:type="gramStart"/>
      <w:r w:rsidRPr="00664DD5">
        <w:rPr>
          <w:rStyle w:val="BookTitle"/>
          <w:b w:val="0"/>
          <w:smallCaps w:val="0"/>
        </w:rPr>
        <w:t xml:space="preserve">9.1 </w:t>
      </w:r>
      <w:r w:rsidR="005B6802" w:rsidRPr="00664DD5">
        <w:rPr>
          <w:rStyle w:val="BookTitle"/>
          <w:b w:val="0"/>
          <w:smallCaps w:val="0"/>
        </w:rPr>
        <w:t xml:space="preserve"> </w:t>
      </w:r>
      <w:r w:rsidR="00CF26E0" w:rsidRPr="00664DD5">
        <w:rPr>
          <w:rStyle w:val="BookTitle"/>
          <w:b w:val="0"/>
          <w:smallCaps w:val="0"/>
        </w:rPr>
        <w:t>SSCA</w:t>
      </w:r>
      <w:proofErr w:type="gramEnd"/>
      <w:r w:rsidR="00CF26E0" w:rsidRPr="00664DD5">
        <w:rPr>
          <w:rStyle w:val="BookTitle"/>
          <w:b w:val="0"/>
          <w:smallCaps w:val="0"/>
        </w:rPr>
        <w:t xml:space="preserve"> </w:t>
      </w:r>
      <w:r w:rsidR="009832AB">
        <w:rPr>
          <w:rStyle w:val="BookTitle"/>
          <w:b w:val="0"/>
          <w:smallCaps w:val="0"/>
        </w:rPr>
        <w:t>Constitution changes</w:t>
      </w:r>
    </w:p>
    <w:p w14:paraId="1EA2CE54" w14:textId="1089DF60" w:rsidR="002B2E26" w:rsidRDefault="002B2E26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a. Ray </w:t>
      </w:r>
      <w:proofErr w:type="spellStart"/>
      <w:r>
        <w:rPr>
          <w:rStyle w:val="BookTitle"/>
          <w:b w:val="0"/>
          <w:smallCaps w:val="0"/>
        </w:rPr>
        <w:t>Ozley</w:t>
      </w:r>
      <w:proofErr w:type="spellEnd"/>
      <w:r>
        <w:rPr>
          <w:rStyle w:val="BookTitle"/>
          <w:b w:val="0"/>
          <w:smallCaps w:val="0"/>
        </w:rPr>
        <w:t xml:space="preserve"> read the proposed </w:t>
      </w:r>
      <w:r w:rsidR="00A3545D">
        <w:rPr>
          <w:rStyle w:val="BookTitle"/>
          <w:b w:val="0"/>
          <w:smallCaps w:val="0"/>
        </w:rPr>
        <w:t>changes to the constitution</w:t>
      </w:r>
    </w:p>
    <w:p w14:paraId="4E579206" w14:textId="0B8623F9" w:rsidR="00A3545D" w:rsidRDefault="00A3545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b. Discussion occurred with the </w:t>
      </w:r>
      <w:proofErr w:type="spellStart"/>
      <w:r>
        <w:rPr>
          <w:rStyle w:val="BookTitle"/>
          <w:b w:val="0"/>
          <w:smallCaps w:val="0"/>
        </w:rPr>
        <w:t>verbage</w:t>
      </w:r>
      <w:proofErr w:type="spellEnd"/>
      <w:r>
        <w:rPr>
          <w:rStyle w:val="BookTitle"/>
          <w:b w:val="0"/>
          <w:smallCaps w:val="0"/>
        </w:rPr>
        <w:t xml:space="preserve"> of membership terms on Standing Committees</w:t>
      </w:r>
    </w:p>
    <w:p w14:paraId="2D4A03F2" w14:textId="1A88CDE7" w:rsidR="00A3545D" w:rsidRDefault="00A3545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c. Mark Ward asked if there was a quorum requirement for committee work</w:t>
      </w:r>
    </w:p>
    <w:p w14:paraId="341EBEC1" w14:textId="731424D9" w:rsidR="00A3545D" w:rsidRDefault="00A3545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 xml:space="preserve">Pam </w:t>
      </w:r>
      <w:proofErr w:type="spellStart"/>
      <w:r>
        <w:rPr>
          <w:rStyle w:val="BookTitle"/>
          <w:b w:val="0"/>
          <w:smallCaps w:val="0"/>
        </w:rPr>
        <w:t>Bourland</w:t>
      </w:r>
      <w:proofErr w:type="spellEnd"/>
      <w:r>
        <w:rPr>
          <w:rStyle w:val="BookTitle"/>
          <w:b w:val="0"/>
          <w:smallCaps w:val="0"/>
        </w:rPr>
        <w:t>-Davis explained that the committees just make suggestions to the membership then the membership votes.</w:t>
      </w:r>
      <w:r w:rsidR="006B0ED1">
        <w:rPr>
          <w:rStyle w:val="BookTitle"/>
          <w:b w:val="0"/>
          <w:smallCaps w:val="0"/>
        </w:rPr>
        <w:t xml:space="preserve"> She then explained the rationale why we wanted to have more or less committee members and the term limits.</w:t>
      </w:r>
    </w:p>
    <w:p w14:paraId="0D4FDDF4" w14:textId="58E7DC7E" w:rsidR="00A3545D" w:rsidRDefault="00A3545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d. Pat </w:t>
      </w:r>
      <w:proofErr w:type="spellStart"/>
      <w:r>
        <w:rPr>
          <w:rStyle w:val="BookTitle"/>
          <w:b w:val="0"/>
          <w:smallCaps w:val="0"/>
        </w:rPr>
        <w:t>Wheatman</w:t>
      </w:r>
      <w:proofErr w:type="spellEnd"/>
      <w:r>
        <w:rPr>
          <w:rStyle w:val="BookTitle"/>
          <w:b w:val="0"/>
          <w:smallCaps w:val="0"/>
        </w:rPr>
        <w:t xml:space="preserve"> suggested that we move the DEI committee up in the constitution with the other standing committees.</w:t>
      </w:r>
    </w:p>
    <w:p w14:paraId="1A0BFCA4" w14:textId="3D9BAE2D" w:rsidR="00A3545D" w:rsidRDefault="00A3545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e. </w:t>
      </w:r>
      <w:r w:rsidR="006B0ED1">
        <w:rPr>
          <w:rStyle w:val="BookTitle"/>
          <w:b w:val="0"/>
          <w:smallCaps w:val="0"/>
        </w:rPr>
        <w:t xml:space="preserve">No questions or concerns </w:t>
      </w:r>
      <w:r w:rsidR="00FC7241">
        <w:rPr>
          <w:rStyle w:val="BookTitle"/>
          <w:b w:val="0"/>
          <w:smallCaps w:val="0"/>
        </w:rPr>
        <w:t>were offered for number 1, 2,</w:t>
      </w:r>
      <w:r w:rsidR="006B0ED1">
        <w:rPr>
          <w:rStyle w:val="BookTitle"/>
          <w:b w:val="0"/>
          <w:smallCaps w:val="0"/>
        </w:rPr>
        <w:t xml:space="preserve"> 3</w:t>
      </w:r>
      <w:r w:rsidR="00FC7241">
        <w:rPr>
          <w:rStyle w:val="BookTitle"/>
          <w:b w:val="0"/>
          <w:smallCaps w:val="0"/>
        </w:rPr>
        <w:t>, 6 and 7</w:t>
      </w:r>
      <w:r w:rsidR="006B0ED1">
        <w:rPr>
          <w:rStyle w:val="BookTitle"/>
          <w:b w:val="0"/>
          <w:smallCaps w:val="0"/>
        </w:rPr>
        <w:t>.</w:t>
      </w:r>
    </w:p>
    <w:p w14:paraId="66D67DFC" w14:textId="4447FB5C" w:rsidR="006B0ED1" w:rsidRDefault="006B0ED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Ray amended the numbering for number 4 change</w:t>
      </w:r>
    </w:p>
    <w:p w14:paraId="1882CA3F" w14:textId="578E0EAE" w:rsidR="006B0ED1" w:rsidRDefault="006B0ED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Pat Wheaton suggested that we change Article 9 of constitution where it stipulates that standing committees are three members.</w:t>
      </w:r>
      <w:r w:rsidR="00FC7241">
        <w:rPr>
          <w:rStyle w:val="BookTitle"/>
          <w:b w:val="0"/>
          <w:smallCaps w:val="0"/>
        </w:rPr>
        <w:t xml:space="preserve"> </w:t>
      </w:r>
    </w:p>
    <w:p w14:paraId="08524783" w14:textId="6B2305D7" w:rsidR="00FC7241" w:rsidRDefault="00FC724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f. Came to an agreement to add the resource committee and DEI committee to the list of exceptions in the standing committee.</w:t>
      </w:r>
    </w:p>
    <w:p w14:paraId="51DB74F7" w14:textId="2A9E6FAE" w:rsidR="00FC7241" w:rsidRDefault="00FC724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g. Motion to accept amended edits to the constitution by Dave Dewberry and seconded by Pat Wheaton.</w:t>
      </w:r>
    </w:p>
    <w:p w14:paraId="0738D70B" w14:textId="1B2F1FE9" w:rsidR="00FC7241" w:rsidRDefault="00FC724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No down votes or abstentions.</w:t>
      </w:r>
    </w:p>
    <w:p w14:paraId="79E7DBDF" w14:textId="50FB0DFB" w:rsidR="00FC7241" w:rsidRDefault="00FC724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h. </w:t>
      </w:r>
      <w:r w:rsidR="00EA1D7D">
        <w:rPr>
          <w:rStyle w:val="BookTitle"/>
          <w:b w:val="0"/>
          <w:smallCaps w:val="0"/>
        </w:rPr>
        <w:t>The motion to amend the constitution was passed.</w:t>
      </w:r>
    </w:p>
    <w:p w14:paraId="497963EB" w14:textId="77777777" w:rsidR="00EA1D7D" w:rsidRDefault="00EA1D7D" w:rsidP="005B6802">
      <w:pPr>
        <w:pStyle w:val="Default"/>
        <w:rPr>
          <w:rStyle w:val="BookTitle"/>
          <w:b w:val="0"/>
          <w:smallCaps w:val="0"/>
        </w:rPr>
      </w:pPr>
    </w:p>
    <w:p w14:paraId="4A542755" w14:textId="7049B8FD" w:rsidR="00EA1D7D" w:rsidRDefault="00EA1D7D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 xml:space="preserve">8.2 – Pat Wheaton suggested a motion to suspend the minimum membership requirement per division (Article 10 sec 2) and interest groups (Article 11 sec 2) for this year so there isn’t </w:t>
      </w:r>
      <w:r w:rsidR="003433A1">
        <w:rPr>
          <w:rStyle w:val="BookTitle"/>
          <w:b w:val="0"/>
          <w:smallCaps w:val="0"/>
        </w:rPr>
        <w:t>a penalty.</w:t>
      </w:r>
    </w:p>
    <w:p w14:paraId="09572C43" w14:textId="3A07E7CD" w:rsidR="003433A1" w:rsidRDefault="003433A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a. John Haas reported that the membership is influx so Pat Wheaton withdrew the motion.</w:t>
      </w:r>
    </w:p>
    <w:p w14:paraId="56454228" w14:textId="5C547332" w:rsidR="003433A1" w:rsidRDefault="003433A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1. Kevin Bryant seconded the motion.</w:t>
      </w:r>
    </w:p>
    <w:p w14:paraId="5CEE8387" w14:textId="77777777" w:rsidR="0061282B" w:rsidRDefault="0061282B" w:rsidP="005B6802">
      <w:pPr>
        <w:pStyle w:val="Default"/>
        <w:rPr>
          <w:rStyle w:val="BookTitle"/>
          <w:b w:val="0"/>
          <w:smallCaps w:val="0"/>
        </w:rPr>
      </w:pPr>
    </w:p>
    <w:p w14:paraId="2ED42932" w14:textId="4882F035" w:rsidR="003433A1" w:rsidRDefault="003433A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8.2.1 – John asked how we should handle the membership dues that were waived for this year.</w:t>
      </w:r>
    </w:p>
    <w:p w14:paraId="320D6FB3" w14:textId="6ED87FB0" w:rsidR="003433A1" w:rsidRDefault="003433A1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a. Michelle </w:t>
      </w:r>
      <w:proofErr w:type="spellStart"/>
      <w:r>
        <w:rPr>
          <w:rStyle w:val="BookTitle"/>
          <w:b w:val="0"/>
          <w:smallCaps w:val="0"/>
        </w:rPr>
        <w:t>Violanti</w:t>
      </w:r>
      <w:proofErr w:type="spellEnd"/>
      <w:r>
        <w:rPr>
          <w:rStyle w:val="BookTitle"/>
          <w:b w:val="0"/>
          <w:smallCaps w:val="0"/>
        </w:rPr>
        <w:t xml:space="preserve">, Leland Spencer and others </w:t>
      </w:r>
      <w:r w:rsidR="00A85DF0">
        <w:rPr>
          <w:rStyle w:val="BookTitle"/>
          <w:b w:val="0"/>
          <w:smallCaps w:val="0"/>
        </w:rPr>
        <w:t>expressed that the constitution may cover the changes that took place due to emergency like circumstances over the past year.</w:t>
      </w:r>
    </w:p>
    <w:p w14:paraId="0AE784A6" w14:textId="6A9924DC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Dave Dewberry suggested that John has done a wonderful job and should be given a congressional medal.</w:t>
      </w:r>
    </w:p>
    <w:p w14:paraId="18465318" w14:textId="77777777" w:rsidR="0061282B" w:rsidRDefault="0061282B" w:rsidP="005B6802">
      <w:pPr>
        <w:pStyle w:val="Default"/>
        <w:rPr>
          <w:rStyle w:val="BookTitle"/>
          <w:b w:val="0"/>
          <w:smallCaps w:val="0"/>
        </w:rPr>
      </w:pPr>
    </w:p>
    <w:p w14:paraId="02A7634D" w14:textId="0A50A90E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8.3 – What to do with printed programs for next year</w:t>
      </w:r>
    </w:p>
    <w:p w14:paraId="37246558" w14:textId="3AA95997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a. Michelle V mentioned that if we have an electronic program that it should be </w:t>
      </w:r>
      <w:proofErr w:type="spellStart"/>
      <w:r>
        <w:rPr>
          <w:rStyle w:val="BookTitle"/>
          <w:b w:val="0"/>
          <w:smallCaps w:val="0"/>
        </w:rPr>
        <w:t>accessbile</w:t>
      </w:r>
      <w:proofErr w:type="spellEnd"/>
      <w:r>
        <w:rPr>
          <w:rStyle w:val="BookTitle"/>
          <w:b w:val="0"/>
          <w:smallCaps w:val="0"/>
        </w:rPr>
        <w:t>.</w:t>
      </w:r>
    </w:p>
    <w:p w14:paraId="5D630450" w14:textId="344EF9D1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It was commented that departments require a physical program for reimbursement</w:t>
      </w:r>
    </w:p>
    <w:p w14:paraId="0DDEB83F" w14:textId="2D1D2714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Wendy said with all the virtual conferences there should be a work around.</w:t>
      </w:r>
    </w:p>
    <w:p w14:paraId="5271005C" w14:textId="0DFD068B" w:rsidR="00A85DF0" w:rsidRDefault="00A85DF0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c. Dave Dewberry suggested that we have a hard copy at the conferences program at the hotel in case there are electronic issues.</w:t>
      </w:r>
    </w:p>
    <w:p w14:paraId="7824C849" w14:textId="77777777" w:rsidR="0061282B" w:rsidRDefault="0061282B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lastRenderedPageBreak/>
        <w:tab/>
        <w:t>d. Jerry Hale reminded us that several long-time perennial members may not like an electronic program – he said this number is small and we could perhaps have printed PDFs.</w:t>
      </w:r>
    </w:p>
    <w:p w14:paraId="34EA1277" w14:textId="31800B82" w:rsidR="0061282B" w:rsidRPr="00664DD5" w:rsidRDefault="0061282B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e. </w:t>
      </w:r>
      <w:proofErr w:type="spellStart"/>
      <w:r>
        <w:rPr>
          <w:rStyle w:val="BookTitle"/>
          <w:b w:val="0"/>
          <w:smallCaps w:val="0"/>
        </w:rPr>
        <w:t>Nakia</w:t>
      </w:r>
      <w:proofErr w:type="spellEnd"/>
      <w:r>
        <w:rPr>
          <w:rStyle w:val="BookTitle"/>
          <w:b w:val="0"/>
          <w:smallCaps w:val="0"/>
        </w:rPr>
        <w:t xml:space="preserve"> Welch suggested that we still have a scaled back form of the printed program. </w:t>
      </w:r>
    </w:p>
    <w:p w14:paraId="7860A0BB" w14:textId="5F20A448" w:rsidR="005B6802" w:rsidRDefault="0061282B" w:rsidP="005B6802">
      <w:pPr>
        <w:pStyle w:val="Default"/>
        <w:rPr>
          <w:rStyle w:val="BookTitle"/>
          <w:b w:val="0"/>
          <w:smallCaps w:val="0"/>
        </w:rPr>
      </w:pPr>
      <w:proofErr w:type="gramStart"/>
      <w:r>
        <w:rPr>
          <w:rStyle w:val="BookTitle"/>
          <w:b w:val="0"/>
          <w:smallCaps w:val="0"/>
        </w:rPr>
        <w:t>8</w:t>
      </w:r>
      <w:r w:rsidR="00D178AE" w:rsidRPr="00664DD5">
        <w:rPr>
          <w:rStyle w:val="BookTitle"/>
          <w:b w:val="0"/>
          <w:smallCaps w:val="0"/>
        </w:rPr>
        <w:t>.</w:t>
      </w:r>
      <w:r>
        <w:rPr>
          <w:rStyle w:val="BookTitle"/>
          <w:b w:val="0"/>
          <w:smallCaps w:val="0"/>
        </w:rPr>
        <w:t>4</w:t>
      </w:r>
      <w:r w:rsidR="00D178AE" w:rsidRPr="00664DD5">
        <w:rPr>
          <w:rStyle w:val="BookTitle"/>
          <w:b w:val="0"/>
          <w:smallCaps w:val="0"/>
        </w:rPr>
        <w:t xml:space="preserve">  </w:t>
      </w:r>
      <w:r w:rsidR="00420A87" w:rsidRPr="00664DD5">
        <w:rPr>
          <w:rStyle w:val="BookTitle"/>
          <w:b w:val="0"/>
          <w:smallCaps w:val="0"/>
        </w:rPr>
        <w:t>Possible</w:t>
      </w:r>
      <w:proofErr w:type="gramEnd"/>
      <w:r w:rsidR="00420A87" w:rsidRPr="00664DD5">
        <w:rPr>
          <w:rStyle w:val="BookTitle"/>
          <w:b w:val="0"/>
          <w:smallCaps w:val="0"/>
        </w:rPr>
        <w:t xml:space="preserve"> new SSCA code of ethics</w:t>
      </w:r>
    </w:p>
    <w:p w14:paraId="4538BAA5" w14:textId="2633A8D3" w:rsidR="0061282B" w:rsidRDefault="0061282B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a. The statement is in the files tab on </w:t>
      </w:r>
      <w:proofErr w:type="spellStart"/>
      <w:r>
        <w:rPr>
          <w:rStyle w:val="BookTitle"/>
          <w:b w:val="0"/>
          <w:smallCaps w:val="0"/>
        </w:rPr>
        <w:t>Pathable</w:t>
      </w:r>
      <w:proofErr w:type="spellEnd"/>
      <w:r>
        <w:rPr>
          <w:rStyle w:val="BookTitle"/>
          <w:b w:val="0"/>
          <w:smallCaps w:val="0"/>
        </w:rPr>
        <w:t xml:space="preserve"> platform.</w:t>
      </w:r>
    </w:p>
    <w:p w14:paraId="26E07268" w14:textId="1F845BF1" w:rsidR="00DA5B97" w:rsidRDefault="00DA5B97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b. Pam offered a brief description on why we needed to adopt our own Code of Conduct</w:t>
      </w:r>
      <w:r w:rsidR="00F06219">
        <w:rPr>
          <w:rStyle w:val="BookTitle"/>
          <w:b w:val="0"/>
          <w:smallCaps w:val="0"/>
        </w:rPr>
        <w:t>.</w:t>
      </w:r>
    </w:p>
    <w:p w14:paraId="265ED7AA" w14:textId="1920593B" w:rsidR="00F06219" w:rsidRDefault="00F06219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c. Leland Spencer suggested we add a line about paying for the registration and membership when we submit. Mark Ward Sr. echoed this sentiment.</w:t>
      </w:r>
    </w:p>
    <w:p w14:paraId="33C7F575" w14:textId="16FC4B02" w:rsidR="00F06219" w:rsidRDefault="00F06219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d. </w:t>
      </w:r>
      <w:r w:rsidR="00EC192F">
        <w:rPr>
          <w:rStyle w:val="BookTitle"/>
          <w:b w:val="0"/>
          <w:smallCaps w:val="0"/>
        </w:rPr>
        <w:t>A question was posed about what happens if we violate the Code of Ethics</w:t>
      </w:r>
    </w:p>
    <w:p w14:paraId="457AE6FD" w14:textId="4D891E2D" w:rsidR="00EC192F" w:rsidRDefault="00EC192F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</w:r>
      <w:r>
        <w:rPr>
          <w:rStyle w:val="BookTitle"/>
          <w:b w:val="0"/>
          <w:smallCaps w:val="0"/>
        </w:rPr>
        <w:tab/>
        <w:t>We aren’t exactly sure about the enforcement mechanism as of right now.</w:t>
      </w:r>
    </w:p>
    <w:p w14:paraId="2CAB953D" w14:textId="4D144A40" w:rsidR="00EC192F" w:rsidRDefault="00EC192F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 xml:space="preserve">e. John Haas suggested that we include a reference to striking any submissions that were </w:t>
      </w:r>
      <w:r w:rsidR="00D54DAC">
        <w:rPr>
          <w:rStyle w:val="BookTitle"/>
          <w:b w:val="0"/>
          <w:smallCaps w:val="0"/>
        </w:rPr>
        <w:t>entered for consideration in multiple divisions/interest groups.</w:t>
      </w:r>
    </w:p>
    <w:p w14:paraId="7882CD8B" w14:textId="69250956" w:rsidR="00D54DAC" w:rsidRDefault="00D54DAC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f. Mark Ward Sr. asked if it was an ethical consideration for submitting more than 1 submission per division.</w:t>
      </w:r>
    </w:p>
    <w:p w14:paraId="1A524FEE" w14:textId="1B0EA50D" w:rsidR="00927215" w:rsidRPr="00664DD5" w:rsidRDefault="00927215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g. after group editing the document, a motion was made to accept the changes to the code of conduct and accepted for constitutional change.</w:t>
      </w:r>
    </w:p>
    <w:p w14:paraId="2D11321A" w14:textId="1D61E446" w:rsidR="00420A87" w:rsidRDefault="0061282B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8</w:t>
      </w:r>
      <w:r w:rsidR="00420A87" w:rsidRPr="00664DD5">
        <w:rPr>
          <w:rStyle w:val="BookTitle"/>
          <w:b w:val="0"/>
          <w:smallCaps w:val="0"/>
        </w:rPr>
        <w:t>.</w:t>
      </w:r>
      <w:r>
        <w:rPr>
          <w:rStyle w:val="BookTitle"/>
          <w:b w:val="0"/>
          <w:smallCaps w:val="0"/>
        </w:rPr>
        <w:t>5</w:t>
      </w:r>
      <w:r w:rsidR="00420A87" w:rsidRPr="00664DD5">
        <w:rPr>
          <w:rStyle w:val="BookTitle"/>
          <w:b w:val="0"/>
          <w:smallCaps w:val="0"/>
        </w:rPr>
        <w:t>. Possible new SSCA Statement on Diversity, Equity, and Inclusion</w:t>
      </w:r>
    </w:p>
    <w:p w14:paraId="68BADE00" w14:textId="10D58C6F" w:rsidR="0061282B" w:rsidRPr="00664DD5" w:rsidRDefault="0061282B" w:rsidP="005B6802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ab/>
        <w:t>a. This was an old item and we’ve already ratified the DEI committee to be a standing committee</w:t>
      </w:r>
      <w:r w:rsidR="00DA5B97">
        <w:rPr>
          <w:rStyle w:val="BookTitle"/>
          <w:b w:val="0"/>
          <w:smallCaps w:val="0"/>
        </w:rPr>
        <w:t xml:space="preserve"> rather than an ad hoc committee. This item was removed from discussion.</w:t>
      </w:r>
    </w:p>
    <w:p w14:paraId="15338E7E" w14:textId="581CD33F" w:rsidR="00B125BF" w:rsidRDefault="0061282B" w:rsidP="000B380C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8</w:t>
      </w:r>
      <w:r w:rsidR="00420A87" w:rsidRPr="00664DD5">
        <w:rPr>
          <w:rStyle w:val="BookTitle"/>
          <w:b w:val="0"/>
          <w:smallCaps w:val="0"/>
        </w:rPr>
        <w:t>.</w:t>
      </w:r>
      <w:r>
        <w:rPr>
          <w:rStyle w:val="BookTitle"/>
          <w:b w:val="0"/>
          <w:smallCaps w:val="0"/>
        </w:rPr>
        <w:t>6</w:t>
      </w:r>
      <w:r w:rsidR="00420A87" w:rsidRPr="00664DD5">
        <w:rPr>
          <w:rStyle w:val="BookTitle"/>
          <w:b w:val="0"/>
          <w:smallCaps w:val="0"/>
        </w:rPr>
        <w:t xml:space="preserve">.  </w:t>
      </w:r>
      <w:r w:rsidR="00675EEC">
        <w:rPr>
          <w:rStyle w:val="BookTitle"/>
          <w:b w:val="0"/>
          <w:smallCaps w:val="0"/>
        </w:rPr>
        <w:t>O</w:t>
      </w:r>
      <w:r w:rsidR="00420A87" w:rsidRPr="00664DD5">
        <w:rPr>
          <w:rStyle w:val="BookTitle"/>
          <w:b w:val="0"/>
          <w:smallCaps w:val="0"/>
        </w:rPr>
        <w:t>ther new business?</w:t>
      </w:r>
    </w:p>
    <w:p w14:paraId="72835CD5" w14:textId="77777777" w:rsidR="00927215" w:rsidRDefault="00927215" w:rsidP="000B380C">
      <w:pPr>
        <w:pStyle w:val="Default"/>
        <w:rPr>
          <w:rStyle w:val="BookTitle"/>
          <w:b w:val="0"/>
          <w:smallCaps w:val="0"/>
        </w:rPr>
      </w:pPr>
    </w:p>
    <w:p w14:paraId="348D3F3B" w14:textId="503C3417" w:rsidR="00927215" w:rsidRDefault="00927215" w:rsidP="000B380C">
      <w:pPr>
        <w:pStyle w:val="Defaul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 xml:space="preserve">John Haas made a motion to adjourn – Pam </w:t>
      </w:r>
      <w:proofErr w:type="spellStart"/>
      <w:r>
        <w:rPr>
          <w:rStyle w:val="BookTitle"/>
          <w:b w:val="0"/>
          <w:smallCaps w:val="0"/>
        </w:rPr>
        <w:t>Bourland</w:t>
      </w:r>
      <w:proofErr w:type="spellEnd"/>
      <w:r>
        <w:rPr>
          <w:rStyle w:val="BookTitle"/>
          <w:b w:val="0"/>
          <w:smallCaps w:val="0"/>
        </w:rPr>
        <w:t>-Davis seconded</w:t>
      </w:r>
    </w:p>
    <w:p w14:paraId="377CF7D3" w14:textId="30A73969" w:rsidR="00927215" w:rsidRPr="00664DD5" w:rsidRDefault="00927215" w:rsidP="000B380C">
      <w:pPr>
        <w:pStyle w:val="Default"/>
      </w:pPr>
      <w:r>
        <w:rPr>
          <w:rStyle w:val="BookTitle"/>
          <w:b w:val="0"/>
          <w:smallCaps w:val="0"/>
        </w:rPr>
        <w:t>Meeting adjourned at 2:51pm central</w:t>
      </w:r>
    </w:p>
    <w:sectPr w:rsidR="00927215" w:rsidRPr="0066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019F"/>
    <w:multiLevelType w:val="hybridMultilevel"/>
    <w:tmpl w:val="FCDA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68C9FE9-DAFB-4134-9031-565711FC71B2}"/>
    <w:docVar w:name="dgnword-eventsink" w:val="104814680"/>
  </w:docVars>
  <w:rsids>
    <w:rsidRoot w:val="00B125BF"/>
    <w:rsid w:val="00010B38"/>
    <w:rsid w:val="00032A42"/>
    <w:rsid w:val="00051F17"/>
    <w:rsid w:val="0006757A"/>
    <w:rsid w:val="000A732C"/>
    <w:rsid w:val="000B380C"/>
    <w:rsid w:val="000D34FC"/>
    <w:rsid w:val="000D5A01"/>
    <w:rsid w:val="00113C96"/>
    <w:rsid w:val="00136427"/>
    <w:rsid w:val="001A5A1E"/>
    <w:rsid w:val="001B45C3"/>
    <w:rsid w:val="00270904"/>
    <w:rsid w:val="00271A6B"/>
    <w:rsid w:val="00280991"/>
    <w:rsid w:val="00282A84"/>
    <w:rsid w:val="00284C15"/>
    <w:rsid w:val="002B2E26"/>
    <w:rsid w:val="002C33EE"/>
    <w:rsid w:val="00331511"/>
    <w:rsid w:val="00336230"/>
    <w:rsid w:val="003433A1"/>
    <w:rsid w:val="00397345"/>
    <w:rsid w:val="003C3D35"/>
    <w:rsid w:val="004007FC"/>
    <w:rsid w:val="00420A87"/>
    <w:rsid w:val="00421B70"/>
    <w:rsid w:val="00426461"/>
    <w:rsid w:val="0049412C"/>
    <w:rsid w:val="004A01D8"/>
    <w:rsid w:val="00500A6E"/>
    <w:rsid w:val="0051157C"/>
    <w:rsid w:val="00537144"/>
    <w:rsid w:val="00546E75"/>
    <w:rsid w:val="00553AE7"/>
    <w:rsid w:val="00555BCF"/>
    <w:rsid w:val="005B6802"/>
    <w:rsid w:val="005D37F7"/>
    <w:rsid w:val="005D6BB5"/>
    <w:rsid w:val="0061282B"/>
    <w:rsid w:val="00615824"/>
    <w:rsid w:val="00645382"/>
    <w:rsid w:val="00664DD5"/>
    <w:rsid w:val="0066538F"/>
    <w:rsid w:val="00672B29"/>
    <w:rsid w:val="00675EEC"/>
    <w:rsid w:val="0068249A"/>
    <w:rsid w:val="006907A9"/>
    <w:rsid w:val="006B0ED1"/>
    <w:rsid w:val="007549BC"/>
    <w:rsid w:val="0076062E"/>
    <w:rsid w:val="00766EDF"/>
    <w:rsid w:val="007775D1"/>
    <w:rsid w:val="007C4AB4"/>
    <w:rsid w:val="007D6C18"/>
    <w:rsid w:val="007E6F7D"/>
    <w:rsid w:val="007F4F85"/>
    <w:rsid w:val="0082251D"/>
    <w:rsid w:val="00852261"/>
    <w:rsid w:val="00864B38"/>
    <w:rsid w:val="00866963"/>
    <w:rsid w:val="00870911"/>
    <w:rsid w:val="00871089"/>
    <w:rsid w:val="008A61CD"/>
    <w:rsid w:val="008E4C73"/>
    <w:rsid w:val="008F4AC2"/>
    <w:rsid w:val="00903289"/>
    <w:rsid w:val="00927215"/>
    <w:rsid w:val="00934EE1"/>
    <w:rsid w:val="009731A0"/>
    <w:rsid w:val="009832AB"/>
    <w:rsid w:val="00995EEB"/>
    <w:rsid w:val="009A268D"/>
    <w:rsid w:val="009B55C4"/>
    <w:rsid w:val="009C1002"/>
    <w:rsid w:val="009C72E2"/>
    <w:rsid w:val="009C770A"/>
    <w:rsid w:val="00A02F46"/>
    <w:rsid w:val="00A21205"/>
    <w:rsid w:val="00A3545D"/>
    <w:rsid w:val="00A85DF0"/>
    <w:rsid w:val="00A87174"/>
    <w:rsid w:val="00AE6884"/>
    <w:rsid w:val="00B125BF"/>
    <w:rsid w:val="00B23A07"/>
    <w:rsid w:val="00B57E50"/>
    <w:rsid w:val="00B86CEC"/>
    <w:rsid w:val="00BC7B23"/>
    <w:rsid w:val="00BD2FBD"/>
    <w:rsid w:val="00BD555D"/>
    <w:rsid w:val="00C817FB"/>
    <w:rsid w:val="00CC353A"/>
    <w:rsid w:val="00CF009D"/>
    <w:rsid w:val="00CF26E0"/>
    <w:rsid w:val="00D00409"/>
    <w:rsid w:val="00D01234"/>
    <w:rsid w:val="00D14324"/>
    <w:rsid w:val="00D178AE"/>
    <w:rsid w:val="00D54DAC"/>
    <w:rsid w:val="00D62BF0"/>
    <w:rsid w:val="00DA5B97"/>
    <w:rsid w:val="00DB29FB"/>
    <w:rsid w:val="00DB34F7"/>
    <w:rsid w:val="00DE0E98"/>
    <w:rsid w:val="00E44D00"/>
    <w:rsid w:val="00E47755"/>
    <w:rsid w:val="00E64AA7"/>
    <w:rsid w:val="00EA1D7D"/>
    <w:rsid w:val="00EA52BC"/>
    <w:rsid w:val="00EB24C2"/>
    <w:rsid w:val="00EC192F"/>
    <w:rsid w:val="00EC301D"/>
    <w:rsid w:val="00F06219"/>
    <w:rsid w:val="00F73EDE"/>
    <w:rsid w:val="00F93319"/>
    <w:rsid w:val="00FC1875"/>
    <w:rsid w:val="00FC724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6099A"/>
  <w15:docId w15:val="{148F3436-0ED4-4F0E-9631-5E8AEF0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5BF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A61C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F009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E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4C8F-FA3A-CF43-BC60-9118BED4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2158</Words>
  <Characters>12301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Services</dc:creator>
  <cp:lastModifiedBy>Kevin Bryant</cp:lastModifiedBy>
  <cp:revision>3</cp:revision>
  <cp:lastPrinted>2014-03-29T22:06:00Z</cp:lastPrinted>
  <dcterms:created xsi:type="dcterms:W3CDTF">2021-04-05T19:53:00Z</dcterms:created>
  <dcterms:modified xsi:type="dcterms:W3CDTF">2021-04-05T19:54:00Z</dcterms:modified>
</cp:coreProperties>
</file>